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8D" w:rsidRDefault="00AD578D" w:rsidP="009A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C56193" wp14:editId="62BDD6AF">
            <wp:extent cx="5934075" cy="7658100"/>
            <wp:effectExtent l="0" t="0" r="0" b="0"/>
            <wp:docPr id="1" name="Рисунок 1" descr="H:\копии документов\положение о порядке и основании перевода, отчисления и восстановления воспитанников МБДОУ д.с. п. Бор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:\копии документов\положение о порядке и основании перевода, отчисления и восстановления воспитанников МБДОУ д.с. п. Бор\1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3.1. Договор заключается в утвержденной письменной форме между ДОУ, в лице заведующего, и родителями (законными представителями) ребенка, зачисляемого </w:t>
      </w:r>
      <w:bookmarkStart w:id="0" w:name="_GoBack"/>
      <w:bookmarkEnd w:id="0"/>
      <w:r>
        <w:rPr>
          <w:rFonts w:ascii="Arial" w:hAnsi="Arial" w:cs="Arial"/>
          <w:color w:val="333333"/>
        </w:rPr>
        <w:t>в ДОУ.</w:t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3.2. 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</w:t>
      </w:r>
      <w:r>
        <w:rPr>
          <w:rFonts w:ascii="Arial" w:hAnsi="Arial" w:cs="Arial"/>
          <w:color w:val="333333"/>
        </w:rPr>
        <w:lastRenderedPageBreak/>
        <w:t xml:space="preserve">учреждении, а также расчет размера платы, взимаемой с родителей (законных представителей) за содержание ребёнка в ДОУ). </w:t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3.3. </w:t>
      </w:r>
      <w:proofErr w:type="gramStart"/>
      <w:r>
        <w:rPr>
          <w:rFonts w:ascii="Arial" w:hAnsi="Arial" w:cs="Arial"/>
          <w:color w:val="333333"/>
        </w:rPr>
        <w:t>Договор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>
        <w:rPr>
          <w:rFonts w:ascii="Arial" w:hAnsi="Arial" w:cs="Arial"/>
          <w:color w:val="333333"/>
        </w:rPr>
        <w:t xml:space="preserve"> Если такие условия включены в договоры, то они не подлежат применению.</w:t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3.4. Правила, обязательные при заключении договора, утверждаются Правительством Российской Федерации.</w:t>
      </w:r>
    </w:p>
    <w:p w:rsidR="00474686" w:rsidRPr="009A7473" w:rsidRDefault="00474686" w:rsidP="002F7C82">
      <w:pPr>
        <w:pStyle w:val="normalweb"/>
        <w:jc w:val="both"/>
        <w:rPr>
          <w:rFonts w:ascii="Arial" w:hAnsi="Arial" w:cs="Arial"/>
          <w:color w:val="333333"/>
          <w:sz w:val="28"/>
          <w:szCs w:val="28"/>
        </w:rPr>
      </w:pPr>
      <w:r w:rsidRPr="009A7473">
        <w:rPr>
          <w:rFonts w:ascii="Trebuchet MS" w:hAnsi="Trebuchet MS" w:cs="Arial"/>
          <w:b/>
          <w:bCs/>
          <w:color w:val="333333"/>
          <w:sz w:val="28"/>
          <w:szCs w:val="28"/>
        </w:rPr>
        <w:t>4. Отчисление воспитанников</w:t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4.1. Основанием для отчисления несовершеннолетнего</w:t>
      </w:r>
      <w:r w:rsidR="009A7473">
        <w:rPr>
          <w:rFonts w:ascii="Arial" w:hAnsi="Arial" w:cs="Arial"/>
          <w:color w:val="333333"/>
        </w:rPr>
        <w:t xml:space="preserve"> воспитанника</w:t>
      </w:r>
      <w:r>
        <w:rPr>
          <w:rFonts w:ascii="Arial" w:hAnsi="Arial" w:cs="Arial"/>
          <w:color w:val="333333"/>
        </w:rPr>
        <w:t xml:space="preserve"> является </w:t>
      </w:r>
      <w:r w:rsidR="00BC00FD">
        <w:rPr>
          <w:rFonts w:ascii="Arial" w:hAnsi="Arial" w:cs="Arial"/>
          <w:color w:val="333333"/>
        </w:rPr>
        <w:t>распорядительный акт (приказ) МБ</w:t>
      </w:r>
      <w:r>
        <w:rPr>
          <w:rFonts w:ascii="Arial" w:hAnsi="Arial" w:cs="Arial"/>
          <w:color w:val="333333"/>
        </w:rPr>
        <w:t xml:space="preserve">ДОУ, осуществляющей образовательную деятельность, об отчислении. </w:t>
      </w:r>
      <w:r>
        <w:rPr>
          <w:rFonts w:ascii="Arial" w:hAnsi="Arial" w:cs="Arial"/>
          <w:color w:val="333333"/>
        </w:rPr>
        <w:br/>
        <w:t>Права и обязанности участников образовательного процесса, предусмотренные законодательством об образовании и локальными норма</w:t>
      </w:r>
      <w:r w:rsidR="009A7473">
        <w:rPr>
          <w:rFonts w:ascii="Arial" w:hAnsi="Arial" w:cs="Arial"/>
          <w:color w:val="333333"/>
        </w:rPr>
        <w:t>тивными актами МК</w:t>
      </w:r>
      <w:r>
        <w:rPr>
          <w:rFonts w:ascii="Arial" w:hAnsi="Arial" w:cs="Arial"/>
          <w:color w:val="333333"/>
        </w:rPr>
        <w:t xml:space="preserve">ДОУ, прекращаются </w:t>
      </w:r>
      <w:proofErr w:type="gramStart"/>
      <w:r>
        <w:rPr>
          <w:rFonts w:ascii="Arial" w:hAnsi="Arial" w:cs="Arial"/>
          <w:color w:val="333333"/>
        </w:rPr>
        <w:t>с даты отчисления</w:t>
      </w:r>
      <w:proofErr w:type="gramEnd"/>
      <w:r>
        <w:rPr>
          <w:rFonts w:ascii="Arial" w:hAnsi="Arial" w:cs="Arial"/>
          <w:color w:val="333333"/>
        </w:rPr>
        <w:t xml:space="preserve"> несовершеннолетнего </w:t>
      </w:r>
      <w:r w:rsidR="009A7473">
        <w:rPr>
          <w:rFonts w:ascii="Arial" w:hAnsi="Arial" w:cs="Arial"/>
          <w:color w:val="333333"/>
        </w:rPr>
        <w:t>воспитанника</w:t>
      </w:r>
      <w:r>
        <w:rPr>
          <w:rFonts w:ascii="Arial" w:hAnsi="Arial" w:cs="Arial"/>
          <w:color w:val="333333"/>
        </w:rPr>
        <w:t>.</w:t>
      </w:r>
    </w:p>
    <w:p w:rsidR="00474686" w:rsidRDefault="00474686" w:rsidP="002F7C82">
      <w:pPr>
        <w:pStyle w:val="a3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4.2. Отчисление несовершеннолетнего </w:t>
      </w:r>
      <w:r w:rsidR="00BC00FD">
        <w:rPr>
          <w:rFonts w:ascii="Arial" w:hAnsi="Arial" w:cs="Arial"/>
          <w:color w:val="333333"/>
        </w:rPr>
        <w:t>воспитанника из МБ</w:t>
      </w:r>
      <w:r>
        <w:rPr>
          <w:rFonts w:ascii="Arial" w:hAnsi="Arial" w:cs="Arial"/>
          <w:color w:val="333333"/>
        </w:rPr>
        <w:t xml:space="preserve">ДОУ детского сада </w:t>
      </w:r>
      <w:r w:rsidR="009A7473">
        <w:rPr>
          <w:rFonts w:ascii="Arial" w:hAnsi="Arial" w:cs="Arial"/>
          <w:color w:val="333333"/>
        </w:rPr>
        <w:t>п</w:t>
      </w:r>
      <w:proofErr w:type="gramStart"/>
      <w:r w:rsidR="009A7473">
        <w:rPr>
          <w:rFonts w:ascii="Arial" w:hAnsi="Arial" w:cs="Arial"/>
          <w:color w:val="333333"/>
        </w:rPr>
        <w:t>.Б</w:t>
      </w:r>
      <w:proofErr w:type="gramEnd"/>
      <w:r w:rsidR="009A7473">
        <w:rPr>
          <w:rFonts w:ascii="Arial" w:hAnsi="Arial" w:cs="Arial"/>
          <w:color w:val="333333"/>
        </w:rPr>
        <w:t xml:space="preserve">ор </w:t>
      </w:r>
      <w:r>
        <w:rPr>
          <w:rFonts w:ascii="Arial" w:hAnsi="Arial" w:cs="Arial"/>
          <w:color w:val="333333"/>
        </w:rPr>
        <w:t>производится в следующих случаях:</w:t>
      </w:r>
    </w:p>
    <w:p w:rsidR="00474686" w:rsidRDefault="00474686" w:rsidP="002F7C82">
      <w:pPr>
        <w:pStyle w:val="a3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 связи с освоением основной общеобразовательной прогр</w:t>
      </w:r>
      <w:r w:rsidR="009A7473">
        <w:rPr>
          <w:rFonts w:ascii="Arial" w:hAnsi="Arial" w:cs="Arial"/>
          <w:color w:val="333333"/>
        </w:rPr>
        <w:t xml:space="preserve">аммой дошкольного </w:t>
      </w:r>
      <w:r w:rsidR="00BC00FD">
        <w:rPr>
          <w:rFonts w:ascii="Arial" w:hAnsi="Arial" w:cs="Arial"/>
          <w:color w:val="333333"/>
        </w:rPr>
        <w:t>образования МБ</w:t>
      </w:r>
      <w:r>
        <w:rPr>
          <w:rFonts w:ascii="Arial" w:hAnsi="Arial" w:cs="Arial"/>
          <w:color w:val="333333"/>
        </w:rPr>
        <w:t xml:space="preserve">ДОУ детского сада </w:t>
      </w:r>
      <w:r w:rsidR="002F7C82">
        <w:rPr>
          <w:rFonts w:ascii="Arial" w:hAnsi="Arial" w:cs="Arial"/>
          <w:color w:val="333333"/>
        </w:rPr>
        <w:t>п</w:t>
      </w:r>
      <w:proofErr w:type="gramStart"/>
      <w:r w:rsidR="002F7C82">
        <w:rPr>
          <w:rFonts w:ascii="Arial" w:hAnsi="Arial" w:cs="Arial"/>
          <w:color w:val="333333"/>
        </w:rPr>
        <w:t>.Б</w:t>
      </w:r>
      <w:proofErr w:type="gramEnd"/>
      <w:r w:rsidR="002F7C82">
        <w:rPr>
          <w:rFonts w:ascii="Arial" w:hAnsi="Arial" w:cs="Arial"/>
          <w:color w:val="333333"/>
        </w:rPr>
        <w:t>ор.</w:t>
      </w:r>
    </w:p>
    <w:p w:rsidR="00474686" w:rsidRDefault="00474686" w:rsidP="002F7C82">
      <w:pPr>
        <w:pStyle w:val="a3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группу;</w:t>
      </w:r>
    </w:p>
    <w:p w:rsidR="00474686" w:rsidRDefault="00474686" w:rsidP="002F7C82">
      <w:pPr>
        <w:pStyle w:val="a3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по обстоятельствам, не зависящим от воли родителей (законных представителей) несовершеннолетнего </w:t>
      </w:r>
      <w:r w:rsidR="002F7C82">
        <w:rPr>
          <w:rFonts w:ascii="Arial" w:hAnsi="Arial" w:cs="Arial"/>
          <w:color w:val="333333"/>
        </w:rPr>
        <w:t>воспитанника</w:t>
      </w:r>
      <w:proofErr w:type="gramStart"/>
      <w:r w:rsidR="002F7C82">
        <w:rPr>
          <w:rFonts w:ascii="Arial" w:hAnsi="Arial" w:cs="Arial"/>
          <w:color w:val="333333"/>
        </w:rPr>
        <w:t>)</w:t>
      </w:r>
      <w:r w:rsidR="00BC00FD">
        <w:rPr>
          <w:rFonts w:ascii="Arial" w:hAnsi="Arial" w:cs="Arial"/>
          <w:color w:val="333333"/>
        </w:rPr>
        <w:t>и</w:t>
      </w:r>
      <w:proofErr w:type="gramEnd"/>
      <w:r w:rsidR="00BC00FD">
        <w:rPr>
          <w:rFonts w:ascii="Arial" w:hAnsi="Arial" w:cs="Arial"/>
          <w:color w:val="333333"/>
        </w:rPr>
        <w:t xml:space="preserve"> МБ</w:t>
      </w:r>
      <w:r>
        <w:rPr>
          <w:rFonts w:ascii="Arial" w:hAnsi="Arial" w:cs="Arial"/>
          <w:color w:val="333333"/>
        </w:rPr>
        <w:t>ДОУ осуществляющего образовательную деятельность, в том числе в случаях переезда,  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474686" w:rsidRPr="002F7C82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 w:rsidRPr="002F7C82">
        <w:rPr>
          <w:rFonts w:ascii="Arial" w:hAnsi="Arial" w:cs="Arial"/>
          <w:color w:val="333333"/>
        </w:rPr>
        <w:t>- досрочно по основаниям, установленным законодательством об образовании.</w:t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4.3 Образовательные отношения могут быть прекращены досрочно в следующих случаях:</w:t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· по инициативе родителей (законных представителей)</w:t>
      </w:r>
      <w:r w:rsidR="002F7C82">
        <w:rPr>
          <w:rFonts w:ascii="Arial" w:hAnsi="Arial" w:cs="Arial"/>
          <w:color w:val="333333"/>
        </w:rPr>
        <w:t xml:space="preserve"> воспитанника</w:t>
      </w:r>
      <w:r>
        <w:rPr>
          <w:rFonts w:ascii="Arial" w:hAnsi="Arial" w:cs="Arial"/>
          <w:color w:val="333333"/>
        </w:rPr>
        <w:t xml:space="preserve">, в том числе в случае перевода </w:t>
      </w:r>
      <w:r w:rsidR="002F7C82">
        <w:rPr>
          <w:rFonts w:ascii="Arial" w:hAnsi="Arial" w:cs="Arial"/>
          <w:color w:val="333333"/>
        </w:rPr>
        <w:t xml:space="preserve">воспитанника </w:t>
      </w:r>
      <w:r>
        <w:rPr>
          <w:rFonts w:ascii="Arial" w:hAnsi="Arial" w:cs="Arial"/>
          <w:color w:val="333333"/>
        </w:rPr>
        <w:t xml:space="preserve">для продолжения освоения образовательной программы в </w:t>
      </w:r>
      <w:proofErr w:type="gramStart"/>
      <w:r>
        <w:rPr>
          <w:rFonts w:ascii="Arial" w:hAnsi="Arial" w:cs="Arial"/>
          <w:color w:val="333333"/>
        </w:rPr>
        <w:t>другое</w:t>
      </w:r>
      <w:proofErr w:type="gramEnd"/>
      <w:r>
        <w:rPr>
          <w:rFonts w:ascii="Arial" w:hAnsi="Arial" w:cs="Arial"/>
          <w:color w:val="333333"/>
        </w:rPr>
        <w:t xml:space="preserve"> ДОУ;</w:t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· на основании медицинского заключения о состоянии здоровья ребёнка, препятствующего его дальнейшему пребыванию в ДОУ;</w:t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· по инициативе ДОУ взаимоотношения могут быть досрочно прекращены при систематическом невыполнении родителями своих обязанностей в отношении ДОУ, уведомив их об этом; </w:t>
      </w:r>
    </w:p>
    <w:p w:rsidR="00474686" w:rsidRPr="002F7C82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 w:rsidRPr="002F7C82">
        <w:rPr>
          <w:rFonts w:ascii="Trebuchet MS" w:hAnsi="Trebuchet MS" w:cs="Arial"/>
          <w:color w:val="333333"/>
        </w:rPr>
        <w:t>4.4. Родители (законные представители) вправе расторгнуть взаимоотношения лишь при условии оплаты ДОУ фактически понесенным им расходов.</w:t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4.5. Порядок перевода </w:t>
      </w:r>
      <w:r w:rsidR="002F7C82">
        <w:rPr>
          <w:rFonts w:ascii="Arial" w:hAnsi="Arial" w:cs="Arial"/>
          <w:color w:val="333333"/>
        </w:rPr>
        <w:t xml:space="preserve">воспитанника </w:t>
      </w:r>
      <w:r>
        <w:rPr>
          <w:rFonts w:ascii="Arial" w:hAnsi="Arial" w:cs="Arial"/>
          <w:color w:val="333333"/>
        </w:rPr>
        <w:t xml:space="preserve">из одного ДОУ в другое устанавливается Положением отдела образования администрации </w:t>
      </w:r>
      <w:proofErr w:type="spellStart"/>
      <w:r w:rsidR="002F7C82">
        <w:rPr>
          <w:rFonts w:ascii="Arial" w:hAnsi="Arial" w:cs="Arial"/>
          <w:color w:val="333333"/>
        </w:rPr>
        <w:t>Афанасьевского</w:t>
      </w:r>
      <w:proofErr w:type="spellEnd"/>
      <w:r w:rsidR="002F7C8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района, осуществляющего функции по выработке государственной политики и нормативно-правовому регулированию в сфере образования.</w:t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4.6. В случае прекращения деятельности ДОУ, а также в случае аннулирования у него лицензии на право осуществления образовательной деятельности, лишения его государственной аккредитации, истечения срока действия свидетельства о государственной аккредитации Учредитель ДОУ обеспечивает перевод </w:t>
      </w:r>
      <w:r w:rsidR="002F7C82">
        <w:rPr>
          <w:rFonts w:ascii="Arial" w:hAnsi="Arial" w:cs="Arial"/>
          <w:color w:val="333333"/>
        </w:rPr>
        <w:t xml:space="preserve">воспитанника </w:t>
      </w:r>
      <w:r>
        <w:rPr>
          <w:rFonts w:ascii="Arial" w:hAnsi="Arial" w:cs="Arial"/>
          <w:color w:val="333333"/>
        </w:rPr>
        <w:t>с согласия родителей (законных представителей</w:t>
      </w:r>
      <w:proofErr w:type="gramStart"/>
      <w:r>
        <w:rPr>
          <w:rFonts w:ascii="Arial" w:hAnsi="Arial" w:cs="Arial"/>
          <w:color w:val="333333"/>
        </w:rPr>
        <w:t>)</w:t>
      </w:r>
      <w:r w:rsidR="002F7C82">
        <w:rPr>
          <w:rFonts w:ascii="Arial" w:hAnsi="Arial" w:cs="Arial"/>
          <w:color w:val="333333"/>
        </w:rPr>
        <w:t>в</w:t>
      </w:r>
      <w:proofErr w:type="gramEnd"/>
      <w:r w:rsidR="002F7C82">
        <w:rPr>
          <w:rFonts w:ascii="Arial" w:hAnsi="Arial" w:cs="Arial"/>
          <w:color w:val="333333"/>
        </w:rPr>
        <w:t>оспитанника</w:t>
      </w:r>
      <w:r>
        <w:rPr>
          <w:rFonts w:ascii="Arial" w:hAnsi="Arial" w:cs="Arial"/>
          <w:color w:val="333333"/>
        </w:rPr>
        <w:t xml:space="preserve"> в другие образовательные организации, реализующие соответствующие образовательные программы.</w:t>
      </w:r>
    </w:p>
    <w:p w:rsidR="00474686" w:rsidRDefault="00474686" w:rsidP="002F7C82">
      <w:pPr>
        <w:pStyle w:val="normalweb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5.6. Факт прекращения образовательных отношений между ДОУ, в лице заведующего, и родителями (законными представителями) ребёнка регламентируется приказом заведующего ДОУ.</w:t>
      </w:r>
    </w:p>
    <w:p w:rsidR="00362701" w:rsidRDefault="00362701"/>
    <w:sectPr w:rsidR="00362701" w:rsidSect="0046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F35"/>
    <w:rsid w:val="002F7C82"/>
    <w:rsid w:val="00362701"/>
    <w:rsid w:val="003A084A"/>
    <w:rsid w:val="00424EAC"/>
    <w:rsid w:val="004624C6"/>
    <w:rsid w:val="00474686"/>
    <w:rsid w:val="009A7473"/>
    <w:rsid w:val="009B3467"/>
    <w:rsid w:val="00AD578D"/>
    <w:rsid w:val="00BC00FD"/>
    <w:rsid w:val="00D958AD"/>
    <w:rsid w:val="00F43AE1"/>
    <w:rsid w:val="00F6079E"/>
    <w:rsid w:val="00F66F35"/>
    <w:rsid w:val="00F8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68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7468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68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7468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35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2006-08-12T19:32:00Z</cp:lastPrinted>
  <dcterms:created xsi:type="dcterms:W3CDTF">2015-10-09T14:28:00Z</dcterms:created>
  <dcterms:modified xsi:type="dcterms:W3CDTF">2017-08-19T11:24:00Z</dcterms:modified>
</cp:coreProperties>
</file>