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4B" w:rsidRDefault="0079444B" w:rsidP="0079444B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FF111B" w:rsidRDefault="00FF111B" w:rsidP="0079444B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FF111B" w:rsidRDefault="00FF111B" w:rsidP="0079444B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64225" cy="8063309"/>
            <wp:effectExtent l="19050" t="0" r="3175" b="0"/>
            <wp:docPr id="1" name="Рисунок 1" descr="C:\Documents and Settings\user\Мои документы\Мои рисунки\положение о ВСОКО\положение о ВС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положение о ВСОКО\положение о ВСОК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8063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44B" w:rsidRDefault="0079444B" w:rsidP="0079444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Уставом МБДОУ детского сада п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ор  </w:t>
      </w:r>
      <w:proofErr w:type="spellStart"/>
      <w:r>
        <w:rPr>
          <w:rFonts w:ascii="Times New Roman" w:hAnsi="Times New Roman"/>
          <w:sz w:val="28"/>
          <w:szCs w:val="28"/>
        </w:rPr>
        <w:t>Афанасьевского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области.</w:t>
      </w:r>
    </w:p>
    <w:p w:rsidR="0079444B" w:rsidRDefault="0079444B" w:rsidP="0079444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Оценка качества дошкольного образования осуществляется с целью установления степени соответствия образовательной деятельности нормативным правовым документам и выработки управленческих и организационных решений для оптимизации условий реализации образовательных программ дошкольного образования и внесение уточнений в образовательный процесс для обеспечения развития детей.</w:t>
      </w:r>
    </w:p>
    <w:p w:rsidR="0079444B" w:rsidRDefault="0079444B" w:rsidP="0079444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реализуемых образовательных программ, индивидуального развития детей, деятельности педагогических работников с учетом таких аспектов, как условия, процессы и результаты.</w:t>
      </w:r>
    </w:p>
    <w:p w:rsidR="0079444B" w:rsidRDefault="0079444B" w:rsidP="0079444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настоящем Положении используются следующие термины:</w:t>
      </w:r>
    </w:p>
    <w:p w:rsidR="0079444B" w:rsidRDefault="0079444B" w:rsidP="0079444B">
      <w:pPr>
        <w:pStyle w:val="a4"/>
        <w:tabs>
          <w:tab w:val="left" w:pos="993"/>
        </w:tabs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a3"/>
          <w:rFonts w:eastAsia="Cambria"/>
          <w:sz w:val="28"/>
          <w:szCs w:val="28"/>
        </w:rPr>
        <w:t xml:space="preserve">Качество образования </w:t>
      </w:r>
      <w:r>
        <w:rPr>
          <w:sz w:val="28"/>
          <w:szCs w:val="28"/>
        </w:rPr>
        <w:t xml:space="preserve">– комплексная характеристика образования, выражающая степень его соответствия федеральным государственным образовательным стандартам и потребностям заказчика, в том числе степень достижения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планируемых результатов освоения основной образовательной программы (далее – ООП) дошкольного образовательного учреждения (далее – учреждение).</w:t>
      </w:r>
    </w:p>
    <w:p w:rsidR="0079444B" w:rsidRDefault="0079444B" w:rsidP="0079444B">
      <w:pPr>
        <w:pStyle w:val="a4"/>
        <w:tabs>
          <w:tab w:val="left" w:pos="993"/>
        </w:tabs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a3"/>
          <w:rFonts w:eastAsia="Cambria"/>
          <w:sz w:val="28"/>
          <w:szCs w:val="28"/>
        </w:rPr>
        <w:t>Качество условий –</w:t>
      </w:r>
      <w:r>
        <w:rPr>
          <w:sz w:val="28"/>
          <w:szCs w:val="28"/>
        </w:rPr>
        <w:t xml:space="preserve">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79444B" w:rsidRDefault="0079444B" w:rsidP="0079444B">
      <w:pPr>
        <w:pStyle w:val="a4"/>
        <w:tabs>
          <w:tab w:val="left" w:pos="993"/>
        </w:tabs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Государственный образовательный стандарт </w:t>
      </w:r>
      <w:r>
        <w:rPr>
          <w:sz w:val="28"/>
          <w:szCs w:val="28"/>
        </w:rPr>
        <w:t>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 (Закон РФ «Об образовании», ст. 95).</w:t>
      </w:r>
    </w:p>
    <w:p w:rsidR="0079444B" w:rsidRDefault="0079444B" w:rsidP="0079444B">
      <w:pPr>
        <w:pStyle w:val="a4"/>
        <w:tabs>
          <w:tab w:val="left" w:pos="993"/>
        </w:tabs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a3"/>
          <w:rFonts w:eastAsia="Cambria"/>
          <w:sz w:val="28"/>
          <w:szCs w:val="28"/>
        </w:rPr>
        <w:t>Критерий –</w:t>
      </w:r>
      <w:r>
        <w:rPr>
          <w:sz w:val="28"/>
          <w:szCs w:val="28"/>
        </w:rPr>
        <w:t xml:space="preserve"> признак, на основании которого производится оценка, классификация оцениваемого объекта.</w:t>
      </w:r>
    </w:p>
    <w:p w:rsidR="0079444B" w:rsidRDefault="0079444B" w:rsidP="0079444B">
      <w:pPr>
        <w:pStyle w:val="a4"/>
        <w:tabs>
          <w:tab w:val="left" w:pos="993"/>
        </w:tabs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a3"/>
          <w:rFonts w:eastAsia="Cambria"/>
          <w:sz w:val="28"/>
          <w:szCs w:val="28"/>
        </w:rPr>
        <w:t xml:space="preserve">Мониторинг </w:t>
      </w:r>
      <w:r>
        <w:rPr>
          <w:sz w:val="28"/>
          <w:szCs w:val="28"/>
        </w:rPr>
        <w:t>в системе образования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79444B" w:rsidRDefault="0079444B" w:rsidP="0079444B">
      <w:pPr>
        <w:pStyle w:val="a4"/>
        <w:tabs>
          <w:tab w:val="left" w:pos="993"/>
        </w:tabs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a3"/>
          <w:rFonts w:eastAsia="Cambria"/>
          <w:sz w:val="28"/>
          <w:szCs w:val="28"/>
        </w:rPr>
        <w:lastRenderedPageBreak/>
        <w:t xml:space="preserve">Измерение </w:t>
      </w:r>
      <w:r>
        <w:rPr>
          <w:sz w:val="28"/>
          <w:szCs w:val="28"/>
        </w:rP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79444B" w:rsidRDefault="0079444B" w:rsidP="0079444B">
      <w:pPr>
        <w:pStyle w:val="a4"/>
        <w:tabs>
          <w:tab w:val="left" w:pos="993"/>
        </w:tabs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1.5. Основными пользователями результатов системы оценки качества образования в МБДОУ детском саду п</w:t>
      </w:r>
      <w:proofErr w:type="gramStart"/>
      <w:r>
        <w:rPr>
          <w:rStyle w:val="a5"/>
          <w:b w:val="0"/>
          <w:sz w:val="28"/>
          <w:szCs w:val="28"/>
        </w:rPr>
        <w:t>.Б</w:t>
      </w:r>
      <w:proofErr w:type="gramEnd"/>
      <w:r>
        <w:rPr>
          <w:rStyle w:val="a5"/>
          <w:b w:val="0"/>
          <w:sz w:val="28"/>
          <w:szCs w:val="28"/>
        </w:rPr>
        <w:t>ор являются: администрация и педагогические работники, воспитанники и их родители (законные представители), органы управления образованием, представители общественности.</w:t>
      </w:r>
    </w:p>
    <w:p w:rsidR="0079444B" w:rsidRDefault="0079444B" w:rsidP="0079444B">
      <w:pPr>
        <w:pStyle w:val="a4"/>
        <w:tabs>
          <w:tab w:val="left" w:pos="993"/>
        </w:tabs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1.6. Положение распространяется на деятельность всех работников МБДОУ детского сада п</w:t>
      </w:r>
      <w:proofErr w:type="gramStart"/>
      <w:r>
        <w:rPr>
          <w:rStyle w:val="a5"/>
          <w:b w:val="0"/>
          <w:sz w:val="28"/>
          <w:szCs w:val="28"/>
        </w:rPr>
        <w:t>.Б</w:t>
      </w:r>
      <w:proofErr w:type="gramEnd"/>
      <w:r>
        <w:rPr>
          <w:rStyle w:val="a5"/>
          <w:b w:val="0"/>
          <w:sz w:val="28"/>
          <w:szCs w:val="28"/>
        </w:rPr>
        <w:t>ор</w:t>
      </w:r>
    </w:p>
    <w:p w:rsidR="0079444B" w:rsidRDefault="0079444B" w:rsidP="0079444B">
      <w:pPr>
        <w:pStyle w:val="a4"/>
        <w:tabs>
          <w:tab w:val="left" w:pos="993"/>
        </w:tabs>
        <w:suppressAutoHyphens w:val="0"/>
        <w:spacing w:before="0" w:after="0"/>
        <w:jc w:val="both"/>
        <w:rPr>
          <w:b/>
          <w:iCs/>
          <w:sz w:val="28"/>
          <w:szCs w:val="28"/>
        </w:rPr>
      </w:pPr>
    </w:p>
    <w:p w:rsidR="0079444B" w:rsidRDefault="0079444B" w:rsidP="0079444B">
      <w:pPr>
        <w:pStyle w:val="a4"/>
        <w:numPr>
          <w:ilvl w:val="0"/>
          <w:numId w:val="2"/>
        </w:numPr>
        <w:tabs>
          <w:tab w:val="left" w:pos="993"/>
        </w:tabs>
        <w:suppressAutoHyphens w:val="0"/>
        <w:spacing w:before="0" w:after="0"/>
        <w:ind w:left="0" w:firstLine="709"/>
        <w:jc w:val="both"/>
        <w:rPr>
          <w:sz w:val="28"/>
          <w:szCs w:val="28"/>
        </w:rPr>
      </w:pPr>
      <w:r>
        <w:rPr>
          <w:rStyle w:val="a3"/>
          <w:rFonts w:eastAsia="Cambria"/>
          <w:b/>
          <w:i w:val="0"/>
          <w:sz w:val="28"/>
          <w:szCs w:val="28"/>
        </w:rPr>
        <w:t xml:space="preserve">Основные цели, задачи, принципы </w:t>
      </w:r>
      <w:proofErr w:type="gramStart"/>
      <w:r>
        <w:rPr>
          <w:rStyle w:val="a3"/>
          <w:rFonts w:eastAsia="Cambria"/>
          <w:b/>
          <w:i w:val="0"/>
          <w:sz w:val="28"/>
          <w:szCs w:val="28"/>
        </w:rPr>
        <w:t xml:space="preserve">функционирования </w:t>
      </w:r>
      <w:r>
        <w:rPr>
          <w:b/>
          <w:sz w:val="28"/>
          <w:szCs w:val="28"/>
        </w:rPr>
        <w:t>системы внутренней оценки качества образования</w:t>
      </w:r>
      <w:proofErr w:type="gramEnd"/>
    </w:p>
    <w:p w:rsidR="0079444B" w:rsidRDefault="0079444B" w:rsidP="0079444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44B" w:rsidRDefault="0079444B" w:rsidP="0079444B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внутренней системы оценки качества образования в  МБДОУ детском саду п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ор является управление качеством образования дошкольников путем выявления соответствия организации образовательного процесса и ее результатов нормативным требованиям.</w:t>
      </w:r>
    </w:p>
    <w:p w:rsidR="0079444B" w:rsidRDefault="0079444B" w:rsidP="0079444B">
      <w:pPr>
        <w:numPr>
          <w:ilvl w:val="1"/>
          <w:numId w:val="2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определены следующие задачи: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, включающего самоанализ ООПДО, условий ее реализации, изучение результатов освоения детьми ООПДО в соответствии с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координация </w:t>
      </w:r>
      <w:proofErr w:type="gramStart"/>
      <w:r>
        <w:rPr>
          <w:rFonts w:ascii="Times New Roman" w:hAnsi="Times New Roman"/>
          <w:sz w:val="28"/>
          <w:szCs w:val="28"/>
        </w:rPr>
        <w:t>деятельности всех субъектов внутренней системы оценки качества дошкольного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сбора, обработки и хранения информации и распространения о реализации программы, ее соответствии нормативным требованиям; </w:t>
      </w:r>
    </w:p>
    <w:p w:rsidR="0079444B" w:rsidRDefault="0079444B" w:rsidP="0079444B">
      <w:pPr>
        <w:pStyle w:val="a4"/>
        <w:tabs>
          <w:tab w:val="left" w:pos="993"/>
        </w:tabs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стратегических направлений в достижении качества образования в </w:t>
      </w:r>
      <w:r>
        <w:rPr>
          <w:rStyle w:val="a5"/>
          <w:b w:val="0"/>
          <w:sz w:val="28"/>
          <w:szCs w:val="28"/>
        </w:rPr>
        <w:t>МБДОУ детском саду п</w:t>
      </w:r>
      <w:proofErr w:type="gramStart"/>
      <w:r>
        <w:rPr>
          <w:rStyle w:val="a5"/>
          <w:b w:val="0"/>
          <w:sz w:val="28"/>
          <w:szCs w:val="28"/>
        </w:rPr>
        <w:t>.Б</w:t>
      </w:r>
      <w:proofErr w:type="gramEnd"/>
      <w:r>
        <w:rPr>
          <w:rStyle w:val="a5"/>
          <w:b w:val="0"/>
          <w:sz w:val="28"/>
          <w:szCs w:val="28"/>
        </w:rPr>
        <w:t>ор.</w:t>
      </w:r>
    </w:p>
    <w:p w:rsidR="0079444B" w:rsidRDefault="0079444B" w:rsidP="0079444B">
      <w:pPr>
        <w:pStyle w:val="a4"/>
        <w:tabs>
          <w:tab w:val="left" w:pos="993"/>
        </w:tabs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2.3.В основу функционирования внутренней </w:t>
      </w:r>
      <w:r>
        <w:rPr>
          <w:sz w:val="28"/>
          <w:szCs w:val="28"/>
        </w:rPr>
        <w:t>системы оценки качества образования</w:t>
      </w:r>
      <w:r>
        <w:rPr>
          <w:b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>МБДОУ детского сада п</w:t>
      </w:r>
      <w:proofErr w:type="gramStart"/>
      <w:r>
        <w:rPr>
          <w:rStyle w:val="a5"/>
          <w:b w:val="0"/>
          <w:sz w:val="28"/>
          <w:szCs w:val="28"/>
        </w:rPr>
        <w:t>.Б</w:t>
      </w:r>
      <w:proofErr w:type="gramEnd"/>
      <w:r>
        <w:rPr>
          <w:rStyle w:val="a5"/>
          <w:b w:val="0"/>
          <w:sz w:val="28"/>
          <w:szCs w:val="28"/>
        </w:rPr>
        <w:t xml:space="preserve">ор положены следующие принципы: 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объективности, достоверности, полноты и системности информации о качестве образования;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открытости и прозрачности процедур оценки качества образования;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реалистичности требований, норм и показателей качества образования, учета индивидуальных особенностей развития каждого воспитанника при оценке их индивидуального развития;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доступности информации о состоянии и качестве образования для различных групп потребителей;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рефлективности, реализуемый через включение педагогов в </w:t>
      </w:r>
      <w:proofErr w:type="spellStart"/>
      <w:r>
        <w:rPr>
          <w:rFonts w:ascii="Times New Roman" w:hAnsi="Times New Roman"/>
          <w:sz w:val="28"/>
          <w:szCs w:val="28"/>
        </w:rPr>
        <w:t>критериальный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самоанализ и самооценку своей деятельности с опорой на объективные критерии и показатели;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инструментальности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минимизации системы показателей с учетом потребностей разных уровней управления;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соблюдения морально-этических норм при проведении процедур оценки качества образования в учреждении.</w:t>
      </w:r>
    </w:p>
    <w:p w:rsidR="0079444B" w:rsidRDefault="0079444B" w:rsidP="0079444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79444B" w:rsidRDefault="0079444B" w:rsidP="0079444B">
      <w:pPr>
        <w:pStyle w:val="11"/>
        <w:widowControl/>
        <w:numPr>
          <w:ilvl w:val="1"/>
          <w:numId w:val="4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Организационная и функциональная структура системы оценки качества образования</w:t>
      </w:r>
    </w:p>
    <w:p w:rsidR="0079444B" w:rsidRDefault="0079444B" w:rsidP="0079444B">
      <w:pPr>
        <w:pStyle w:val="a4"/>
        <w:tabs>
          <w:tab w:val="left" w:pos="993"/>
        </w:tabs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3.1. </w:t>
      </w:r>
      <w:r>
        <w:rPr>
          <w:sz w:val="28"/>
          <w:szCs w:val="28"/>
        </w:rPr>
        <w:t xml:space="preserve">Организационная структура </w:t>
      </w:r>
      <w:r>
        <w:rPr>
          <w:rStyle w:val="a5"/>
          <w:b w:val="0"/>
          <w:sz w:val="28"/>
          <w:szCs w:val="28"/>
        </w:rPr>
        <w:t>МБДОУ детского сада п</w:t>
      </w:r>
      <w:proofErr w:type="gramStart"/>
      <w:r>
        <w:rPr>
          <w:rStyle w:val="a5"/>
          <w:b w:val="0"/>
          <w:sz w:val="28"/>
          <w:szCs w:val="28"/>
        </w:rPr>
        <w:t>.Б</w:t>
      </w:r>
      <w:proofErr w:type="gramEnd"/>
      <w:r>
        <w:rPr>
          <w:rStyle w:val="a5"/>
          <w:b w:val="0"/>
          <w:sz w:val="28"/>
          <w:szCs w:val="28"/>
        </w:rPr>
        <w:t xml:space="preserve">ор, </w:t>
      </w:r>
      <w:r>
        <w:rPr>
          <w:sz w:val="28"/>
          <w:szCs w:val="28"/>
        </w:rPr>
        <w:t>занимающаяся оценкой качества образования и интерпретацией полученных результатов, включает в себя: администрацию учреждения, педагогический совет.</w:t>
      </w:r>
    </w:p>
    <w:p w:rsidR="0079444B" w:rsidRDefault="0079444B" w:rsidP="0079444B">
      <w:pPr>
        <w:pStyle w:val="a4"/>
        <w:tabs>
          <w:tab w:val="left" w:pos="993"/>
        </w:tabs>
        <w:suppressAutoHyphens w:val="0"/>
        <w:spacing w:before="0" w:after="0"/>
        <w:ind w:firstLine="709"/>
        <w:jc w:val="both"/>
        <w:rPr>
          <w:rStyle w:val="a5"/>
          <w:b w:val="0"/>
        </w:rPr>
      </w:pPr>
      <w:r>
        <w:rPr>
          <w:rStyle w:val="a5"/>
          <w:b w:val="0"/>
          <w:sz w:val="28"/>
          <w:szCs w:val="28"/>
        </w:rPr>
        <w:t xml:space="preserve">3.1.1. </w:t>
      </w:r>
      <w:r>
        <w:rPr>
          <w:sz w:val="28"/>
          <w:szCs w:val="28"/>
        </w:rPr>
        <w:t>Администрация </w:t>
      </w:r>
      <w:r>
        <w:rPr>
          <w:rStyle w:val="a5"/>
          <w:b w:val="0"/>
          <w:sz w:val="28"/>
          <w:szCs w:val="28"/>
        </w:rPr>
        <w:t>МБДОУ детского сада п</w:t>
      </w:r>
      <w:proofErr w:type="gramStart"/>
      <w:r>
        <w:rPr>
          <w:rStyle w:val="a5"/>
          <w:b w:val="0"/>
          <w:sz w:val="28"/>
          <w:szCs w:val="28"/>
        </w:rPr>
        <w:t>.Б</w:t>
      </w:r>
      <w:proofErr w:type="gramEnd"/>
      <w:r>
        <w:rPr>
          <w:rStyle w:val="a5"/>
          <w:b w:val="0"/>
          <w:sz w:val="28"/>
          <w:szCs w:val="28"/>
        </w:rPr>
        <w:t xml:space="preserve">ор: </w:t>
      </w:r>
    </w:p>
    <w:p w:rsidR="0079444B" w:rsidRDefault="0079444B" w:rsidP="0079444B">
      <w:pPr>
        <w:pStyle w:val="a4"/>
        <w:tabs>
          <w:tab w:val="left" w:pos="993"/>
        </w:tabs>
        <w:suppressAutoHyphens w:val="0"/>
        <w:spacing w:before="0" w:after="0"/>
        <w:ind w:firstLine="709"/>
        <w:jc w:val="both"/>
      </w:pPr>
      <w:r>
        <w:rPr>
          <w:rStyle w:val="a5"/>
          <w:b w:val="0"/>
          <w:sz w:val="28"/>
          <w:szCs w:val="28"/>
        </w:rPr>
        <w:t>-</w:t>
      </w:r>
      <w:r>
        <w:rPr>
          <w:sz w:val="28"/>
          <w:szCs w:val="28"/>
        </w:rPr>
        <w:t>формируют локальные акты, регулирующие функционирование учреждения и приложений к ним, утверждает их приказом и контролирует их исполнение;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обеспечивают условия для проведения педагогической диагностики, мониторинговых, социологических и статистических исследований по вопросам качества образования;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осуществляют сбор, обработку, хранение и представление информации о состоянии и динамике развития; 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анализируют результаты оценки качества образования на уровне учреждения;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разрабатывают мероприятия и готовят предложения, направленные на совершенствование системы оценки качества образования в учреждении;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обеспечивают предоставление информации о качестве образования на различные уровни системы оценки качества образования; 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формируют информационно-аналитические материалы по результатам оценки качества образования (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деятельности, анализ работы за учебный год, публичный доклад заведующего);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принимают управленческие решения по развитию качества образования на основе анализа полученных результатов.</w:t>
      </w:r>
    </w:p>
    <w:p w:rsidR="0079444B" w:rsidRDefault="0079444B" w:rsidP="0079444B">
      <w:pPr>
        <w:pStyle w:val="a4"/>
        <w:tabs>
          <w:tab w:val="left" w:pos="993"/>
        </w:tabs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3.1.2.  Педагогический совет МБДОУ детского сада п</w:t>
      </w:r>
      <w:proofErr w:type="gramStart"/>
      <w:r>
        <w:rPr>
          <w:rStyle w:val="a5"/>
          <w:b w:val="0"/>
          <w:sz w:val="28"/>
          <w:szCs w:val="28"/>
        </w:rPr>
        <w:t>.Б</w:t>
      </w:r>
      <w:proofErr w:type="gramEnd"/>
      <w:r>
        <w:rPr>
          <w:rStyle w:val="a5"/>
          <w:b w:val="0"/>
          <w:sz w:val="28"/>
          <w:szCs w:val="28"/>
        </w:rPr>
        <w:t>ор: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участие в обсуждении системы показателей, характеризующих состояние и динамику развития учреждения;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принимает участие в экспертизе качества образования в учреждении; 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содействует реализации общественного участия в экспертизе качества образования;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заслушивает информацию и отчеты педагогических работников о проведении и результатах оценки качества образования в учреждении, в том числе сообщения представителей организаций и учреждений, взаимодействующих с учреждением о проверке соблюдения санитарно-гигиенического режима в учреждении, об охране труда, здоровья и жизни воспитанников.</w:t>
      </w:r>
    </w:p>
    <w:p w:rsidR="0079444B" w:rsidRDefault="0079444B" w:rsidP="0079444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 Объекты оценки распределены по 4 группам параметров:</w:t>
      </w:r>
    </w:p>
    <w:p w:rsidR="0079444B" w:rsidRDefault="0079444B" w:rsidP="0079444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группа – характеризует соответствие ООПДО требованиям действующих нормативных правовых документов (Приложение № 1);</w:t>
      </w:r>
    </w:p>
    <w:p w:rsidR="0079444B" w:rsidRDefault="0079444B" w:rsidP="0079444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– характеризует соответствие условий реализации ООПДО требованиям нормативных правовых документов, в том числе: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кадровых;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психолого-педагогических;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материально-технических;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финансовых;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развивающей предметно-пространственной среды. (Приложение № 2);</w:t>
      </w:r>
    </w:p>
    <w:p w:rsidR="0079444B" w:rsidRDefault="0079444B" w:rsidP="0079444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– характеризует соответствие результатов освоения ООПДО требованиям нормативных правовых документов (Приложение № 3);</w:t>
      </w:r>
    </w:p>
    <w:p w:rsidR="0079444B" w:rsidRDefault="0079444B" w:rsidP="0079444B">
      <w:pPr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– характеризует степень удовлетворенности родителей качеством деятельности дошкольной образовательной организации (Приложение №4).</w:t>
      </w:r>
    </w:p>
    <w:p w:rsidR="0079444B" w:rsidRDefault="0079444B" w:rsidP="0079444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Процедурой оценкой качества дошкольного образования является мониторинг:</w:t>
      </w:r>
    </w:p>
    <w:p w:rsidR="0079444B" w:rsidRDefault="0079444B" w:rsidP="0079444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наблюдение за собственной деятельностью по реализации ООПДО (в том числе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/>
          <w:sz w:val="28"/>
          <w:szCs w:val="28"/>
        </w:rPr>
        <w:t>, самооценка, самоанализ ООПДО, условий ее реализации и результатов ее освоения) с целью выявления ее соответствия нормативным требованиям, прогнозирования ее развития;</w:t>
      </w:r>
    </w:p>
    <w:p w:rsidR="0079444B" w:rsidRDefault="0079444B" w:rsidP="0079444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 организации, сбора, хранения, обработки и распространения информации о реализации ООПДО, ее соответствии нормативным требованиям.</w:t>
      </w:r>
    </w:p>
    <w:p w:rsidR="0079444B" w:rsidRDefault="0079444B" w:rsidP="0079444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44B" w:rsidRDefault="0079444B" w:rsidP="0079444B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Реализация внутреннего мониторинга оценки качества образования</w:t>
      </w:r>
    </w:p>
    <w:p w:rsidR="0079444B" w:rsidRDefault="0079444B" w:rsidP="0079444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44B" w:rsidRDefault="0079444B" w:rsidP="0079444B">
      <w:pPr>
        <w:pStyle w:val="a4"/>
        <w:tabs>
          <w:tab w:val="left" w:pos="993"/>
        </w:tabs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Реализация внутреннего мониторинга осуществляется на основе «Программы внутренней системы оценки качества образования МБДОУ детского сада 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ор, которую определяют объекты оценки, показатели, сроки и порядок проведения оценочных процедур. В качестве инструмента внутреннего мониторинга выступают критерии, разработанные по 4 группам параметров, обеспечивающие измерение качества образования в </w:t>
      </w:r>
      <w:r>
        <w:rPr>
          <w:rStyle w:val="a5"/>
          <w:b w:val="0"/>
          <w:sz w:val="28"/>
          <w:szCs w:val="28"/>
        </w:rPr>
        <w:t>МБДОУ детском саду п</w:t>
      </w:r>
      <w:proofErr w:type="gramStart"/>
      <w:r>
        <w:rPr>
          <w:rStyle w:val="a5"/>
          <w:b w:val="0"/>
          <w:sz w:val="28"/>
          <w:szCs w:val="28"/>
        </w:rPr>
        <w:t>.Б</w:t>
      </w:r>
      <w:proofErr w:type="gramEnd"/>
      <w:r>
        <w:rPr>
          <w:rStyle w:val="a5"/>
          <w:b w:val="0"/>
          <w:sz w:val="28"/>
          <w:szCs w:val="28"/>
        </w:rPr>
        <w:t xml:space="preserve">ор. </w:t>
      </w:r>
      <w:r>
        <w:rPr>
          <w:sz w:val="28"/>
          <w:szCs w:val="28"/>
        </w:rPr>
        <w:t>Критерии при необходимости могут корректироваться.</w:t>
      </w:r>
    </w:p>
    <w:p w:rsidR="0079444B" w:rsidRDefault="0079444B" w:rsidP="0079444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Реализация внутреннего мониторинга предполагает последовательность следующих действий: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объекта, основных показателей, форм, методов, сроков мониторинга;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сбор, обработка и интерпретация данных мониторинга;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распространение результатов мониторинга;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пути решения выявленных проблем.</w:t>
      </w:r>
    </w:p>
    <w:p w:rsidR="0079444B" w:rsidRDefault="0079444B" w:rsidP="0079444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Проведение оценки качества образования ориентируется на основные показатели качества: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программ;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условий;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результатов.</w:t>
      </w:r>
    </w:p>
    <w:p w:rsidR="0079444B" w:rsidRDefault="0079444B" w:rsidP="0079444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Методы внутреннего мониторинга: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тесты;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документов;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и анализ полученной информации.</w:t>
      </w:r>
    </w:p>
    <w:p w:rsidR="0079444B" w:rsidRDefault="0079444B" w:rsidP="0079444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Формы проведения внутреннего мониторинга: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тематический, оперативный, фронтальный контроль;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самодиагностика;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 родителей, педагогов;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психолого-педагогическая диагностика.</w:t>
      </w:r>
    </w:p>
    <w:p w:rsidR="0079444B" w:rsidRDefault="0079444B" w:rsidP="0079444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Сроки проведения, формы внутреннего мониторинга, формы результатов оценивания, параметры оценивания принимаются решением педагогического совета и утверждаются приказом заведующей.</w:t>
      </w:r>
    </w:p>
    <w:p w:rsidR="0079444B" w:rsidRDefault="0079444B" w:rsidP="0079444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По итогам внутреннего мониторинга качества образования проводятся заседания Родительского комитета, административные совещания, заседания педагогического совета. Формой отчета внутреннего мониторинга качества образования могут быть аналитическая справка, заключение, представление.</w:t>
      </w:r>
    </w:p>
    <w:p w:rsidR="0079444B" w:rsidRDefault="0079444B" w:rsidP="0079444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44B" w:rsidRDefault="0079444B" w:rsidP="0079444B">
      <w:pPr>
        <w:pStyle w:val="a4"/>
        <w:tabs>
          <w:tab w:val="left" w:pos="993"/>
        </w:tabs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5.Информационная открытость качества оценки образования в </w:t>
      </w:r>
      <w:r>
        <w:rPr>
          <w:rStyle w:val="a5"/>
          <w:b w:val="0"/>
          <w:sz w:val="28"/>
          <w:szCs w:val="28"/>
        </w:rPr>
        <w:t>МБДОУ детском саду п</w:t>
      </w:r>
      <w:proofErr w:type="gramStart"/>
      <w:r>
        <w:rPr>
          <w:rStyle w:val="a5"/>
          <w:b w:val="0"/>
          <w:sz w:val="28"/>
          <w:szCs w:val="28"/>
        </w:rPr>
        <w:t>.Б</w:t>
      </w:r>
      <w:proofErr w:type="gramEnd"/>
      <w:r>
        <w:rPr>
          <w:rStyle w:val="a5"/>
          <w:b w:val="0"/>
          <w:sz w:val="28"/>
          <w:szCs w:val="28"/>
        </w:rPr>
        <w:t>ор.</w:t>
      </w:r>
    </w:p>
    <w:p w:rsidR="0079444B" w:rsidRDefault="0079444B" w:rsidP="0079444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основным потребителям результатов системы оценки качества образования;</w:t>
      </w:r>
    </w:p>
    <w:p w:rsidR="0079444B" w:rsidRDefault="0079444B" w:rsidP="0079444B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средствам массовой информации через публичный доклад заведующей;</w:t>
      </w:r>
    </w:p>
    <w:p w:rsidR="0079444B" w:rsidRDefault="0079444B" w:rsidP="0079444B">
      <w:pPr>
        <w:pStyle w:val="a4"/>
        <w:tabs>
          <w:tab w:val="left" w:pos="993"/>
        </w:tabs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аналитических материалов, результатов оценки качества образования на официальном сайте </w:t>
      </w:r>
      <w:r>
        <w:rPr>
          <w:rStyle w:val="a5"/>
          <w:b w:val="0"/>
          <w:sz w:val="28"/>
          <w:szCs w:val="28"/>
        </w:rPr>
        <w:t>МБДОУ детском саду п</w:t>
      </w:r>
      <w:proofErr w:type="gramStart"/>
      <w:r>
        <w:rPr>
          <w:rStyle w:val="a5"/>
          <w:b w:val="0"/>
          <w:sz w:val="28"/>
          <w:szCs w:val="28"/>
        </w:rPr>
        <w:t>.Б</w:t>
      </w:r>
      <w:proofErr w:type="gramEnd"/>
      <w:r>
        <w:rPr>
          <w:rStyle w:val="a5"/>
          <w:b w:val="0"/>
          <w:sz w:val="28"/>
          <w:szCs w:val="28"/>
        </w:rPr>
        <w:t>ор</w:t>
      </w:r>
    </w:p>
    <w:p w:rsidR="0079444B" w:rsidRDefault="0079444B" w:rsidP="0079444B">
      <w:pPr>
        <w:tabs>
          <w:tab w:val="left" w:pos="993"/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843CA" w:rsidRDefault="00C843CA"/>
    <w:sectPr w:rsidR="00C843CA" w:rsidSect="00C8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37735"/>
    <w:multiLevelType w:val="multilevel"/>
    <w:tmpl w:val="FB4E7D84"/>
    <w:lvl w:ilvl="0">
      <w:start w:val="1"/>
      <w:numFmt w:val="decimal"/>
      <w:lvlText w:val="%1"/>
      <w:lvlJc w:val="left"/>
      <w:pPr>
        <w:ind w:left="990" w:hanging="990"/>
      </w:pPr>
    </w:lvl>
    <w:lvl w:ilvl="1">
      <w:start w:val="1"/>
      <w:numFmt w:val="decimal"/>
      <w:lvlText w:val="%1.%2"/>
      <w:lvlJc w:val="left"/>
      <w:pPr>
        <w:ind w:left="1557" w:hanging="990"/>
      </w:pPr>
    </w:lvl>
    <w:lvl w:ilvl="2">
      <w:start w:val="1"/>
      <w:numFmt w:val="decimal"/>
      <w:lvlText w:val="%1.%2.%3"/>
      <w:lvlJc w:val="left"/>
      <w:pPr>
        <w:ind w:left="2124" w:hanging="990"/>
      </w:pPr>
    </w:lvl>
    <w:lvl w:ilvl="3">
      <w:start w:val="1"/>
      <w:numFmt w:val="decimal"/>
      <w:lvlText w:val="%1.%2.%3.%4"/>
      <w:lvlJc w:val="left"/>
      <w:pPr>
        <w:ind w:left="2691" w:hanging="99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">
    <w:nsid w:val="53C57369"/>
    <w:multiLevelType w:val="multilevel"/>
    <w:tmpl w:val="B82E45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i w:val="0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68375BD5"/>
    <w:multiLevelType w:val="multilevel"/>
    <w:tmpl w:val="11809F02"/>
    <w:lvl w:ilvl="0">
      <w:start w:val="2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  <w:bCs/>
        <w:sz w:val="24"/>
        <w:szCs w:val="24"/>
      </w:rPr>
    </w:lvl>
  </w:abstractNum>
  <w:abstractNum w:abstractNumId="3">
    <w:nsid w:val="75A3397F"/>
    <w:multiLevelType w:val="multilevel"/>
    <w:tmpl w:val="05AE2ED2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44B"/>
    <w:rsid w:val="0079444B"/>
    <w:rsid w:val="00C843CA"/>
    <w:rsid w:val="00FF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CA"/>
  </w:style>
  <w:style w:type="paragraph" w:styleId="1">
    <w:name w:val="heading 1"/>
    <w:basedOn w:val="a"/>
    <w:next w:val="a"/>
    <w:link w:val="10"/>
    <w:qFormat/>
    <w:rsid w:val="0079444B"/>
    <w:pPr>
      <w:keepNext/>
      <w:suppressAutoHyphens/>
      <w:spacing w:before="240" w:after="60" w:line="240" w:lineRule="auto"/>
      <w:outlineLvl w:val="0"/>
    </w:pPr>
    <w:rPr>
      <w:rFonts w:ascii="Cambria" w:eastAsia="Cambria" w:hAnsi="Cambria" w:cs="Times New Roman"/>
      <w:b/>
      <w:bCs/>
      <w:color w:val="00000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44B"/>
    <w:rPr>
      <w:rFonts w:ascii="Cambria" w:eastAsia="Cambria" w:hAnsi="Cambria" w:cs="Times New Roman"/>
      <w:b/>
      <w:bCs/>
      <w:color w:val="00000A"/>
      <w:kern w:val="32"/>
      <w:sz w:val="32"/>
      <w:szCs w:val="32"/>
    </w:rPr>
  </w:style>
  <w:style w:type="character" w:styleId="a3">
    <w:name w:val="Emphasis"/>
    <w:qFormat/>
    <w:rsid w:val="0079444B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semiHidden/>
    <w:unhideWhenUsed/>
    <w:rsid w:val="007944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">
    <w:name w:val="Абзац списка1"/>
    <w:basedOn w:val="a"/>
    <w:uiPriority w:val="99"/>
    <w:rsid w:val="0079444B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ahoma"/>
      <w:color w:val="00000A"/>
      <w:sz w:val="24"/>
      <w:szCs w:val="24"/>
    </w:rPr>
  </w:style>
  <w:style w:type="character" w:customStyle="1" w:styleId="a5">
    <w:name w:val="Выделение жирным"/>
    <w:uiPriority w:val="99"/>
    <w:rsid w:val="0079444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F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1608</Words>
  <Characters>9169</Characters>
  <Application>Microsoft Office Word</Application>
  <DocSecurity>0</DocSecurity>
  <Lines>76</Lines>
  <Paragraphs>21</Paragraphs>
  <ScaleCrop>false</ScaleCrop>
  <Company>home</Company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2006-08-29T22:43:00Z</dcterms:created>
  <dcterms:modified xsi:type="dcterms:W3CDTF">2006-08-29T23:17:00Z</dcterms:modified>
</cp:coreProperties>
</file>