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E0" w:rsidRDefault="005217E0" w:rsidP="009F0CA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711140" cy="7646190"/>
            <wp:effectExtent l="1485900" t="0" r="1461060" b="0"/>
            <wp:docPr id="1" name="Рисунок 1" descr="C:\Documents and Settings\user\Рабочий стол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9675" cy="764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CA9" w:rsidRDefault="009F0CA9" w:rsidP="009F0CA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1.Общая характеристика учреждения</w:t>
      </w:r>
    </w:p>
    <w:p w:rsidR="009F0CA9" w:rsidRDefault="009F0CA9" w:rsidP="009F0CA9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Полное наименование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Муниципальное  бюджетное  дошкольное образовательное учреждение детский сад п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ор.</w:t>
      </w:r>
    </w:p>
    <w:p w:rsidR="009F0CA9" w:rsidRDefault="009F0CA9" w:rsidP="009F0CA9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kern w:val="2"/>
          <w:sz w:val="28"/>
          <w:szCs w:val="28"/>
        </w:rPr>
        <w:t>Сокращенное наименование</w:t>
      </w:r>
      <w:r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 xml:space="preserve">  -   МБДОУ детский сад п</w:t>
      </w:r>
      <w:proofErr w:type="gramStart"/>
      <w:r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>.Б</w:t>
      </w:r>
      <w:proofErr w:type="gramEnd"/>
      <w:r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>ор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  <w:t xml:space="preserve">Юридический и почтовый адрес </w:t>
      </w: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 - 613074, Кировская  область, </w:t>
      </w:r>
      <w:proofErr w:type="spellStart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Афанасьевский</w:t>
      </w:r>
      <w:proofErr w:type="spellEnd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 район, п</w:t>
      </w:r>
      <w:proofErr w:type="gramStart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.Б</w:t>
      </w:r>
      <w:proofErr w:type="gramEnd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ор, ул. Кирова, д.9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  <w:t>Электронная почта МБДОУ</w:t>
      </w: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  - </w:t>
      </w:r>
      <w:hyperlink r:id="rId7" w:history="1">
        <w:r>
          <w:rPr>
            <w:rStyle w:val="a3"/>
            <w:sz w:val="28"/>
            <w:szCs w:val="28"/>
          </w:rPr>
          <w:t>semukova</w:t>
        </w:r>
        <w:r>
          <w:rPr>
            <w:rStyle w:val="a3"/>
            <w:rFonts w:ascii="Times New Roman" w:eastAsia="Arial Unicode MS" w:hAnsi="Times New Roman" w:cs="Tahoma"/>
            <w:kern w:val="2"/>
            <w:sz w:val="28"/>
            <w:szCs w:val="28"/>
          </w:rPr>
          <w:t>@</w:t>
        </w:r>
        <w:r>
          <w:rPr>
            <w:rStyle w:val="a3"/>
            <w:rFonts w:ascii="Times New Roman" w:eastAsia="Arial Unicode MS" w:hAnsi="Times New Roman" w:cs="Tahoma"/>
            <w:kern w:val="2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eastAsia="Arial Unicode MS" w:hAnsi="Times New Roman" w:cs="Tahoma"/>
            <w:kern w:val="2"/>
            <w:sz w:val="28"/>
            <w:szCs w:val="28"/>
          </w:rPr>
          <w:t>.</w:t>
        </w:r>
        <w:r>
          <w:rPr>
            <w:rStyle w:val="a3"/>
            <w:rFonts w:ascii="Times New Roman" w:eastAsia="Arial Unicode MS" w:hAnsi="Times New Roman" w:cs="Tahoma"/>
            <w:kern w:val="2"/>
            <w:sz w:val="28"/>
            <w:szCs w:val="28"/>
            <w:lang w:val="en-US"/>
          </w:rPr>
          <w:t>ru</w:t>
        </w:r>
      </w:hyperlink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  <w:t>Электронный сайт МБДОУ</w:t>
      </w: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  - </w:t>
      </w: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  <w:lang w:val="en-US"/>
        </w:rPr>
        <w:t>sad</w:t>
      </w: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-</w:t>
      </w:r>
      <w:proofErr w:type="spellStart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bor</w:t>
      </w:r>
      <w:proofErr w:type="spellEnd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.</w:t>
      </w:r>
      <w:proofErr w:type="spellStart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  <w:lang w:val="en-US"/>
        </w:rPr>
        <w:t>moy</w:t>
      </w:r>
      <w:proofErr w:type="spellEnd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.</w:t>
      </w:r>
      <w:proofErr w:type="spellStart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  <w:lang w:val="en-US"/>
        </w:rPr>
        <w:t>su</w:t>
      </w:r>
      <w:proofErr w:type="spellEnd"/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Лицензия на право осуществления образовательной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деятельности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43Л01 №00001858,  регистрационный № 0644  от  03.04.2017 г, срок действия лицензии – бессрочно.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Свидетельство о государственной аккредитации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Серия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№027502 регистрационный № 186  от 06.06.2007 г.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бюджетное дошкольное образовательное учреждение.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 расположено в одноэтажном типовом здании, общей площадью – 520 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Территория детского сада огорожена, имеется игровая площадка, теневые навесы, хозяйственные постройки. </w:t>
      </w: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 Основная цель деятельности МБДОУ -  создание условий для реализации гарантированного права на получение общедоступного и бесплатного дошкольного образования.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работает 5 дней в неделю с 7.00 до 17.30. Выходными  днями являются суббота, воскресенье  и общегосударственные праздничные дни.  </w:t>
      </w:r>
    </w:p>
    <w:p w:rsidR="009F0CA9" w:rsidRDefault="009F0CA9" w:rsidP="009F0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Списочный состав воспитанников  в 2018  году– 27 детей.</w:t>
      </w:r>
    </w:p>
    <w:p w:rsidR="009F0CA9" w:rsidRDefault="009F0CA9" w:rsidP="009F0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В настоящее время функционирует 2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F0CA9" w:rsidRDefault="009F0CA9" w:rsidP="009F0CA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разновозрастная  группа  от 1,5 до 4  лет– 13 чел.;</w:t>
      </w:r>
    </w:p>
    <w:p w:rsidR="009F0CA9" w:rsidRDefault="009F0CA9" w:rsidP="009F0CA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2 разновозрастная группа от 4до 7 лет – 14 чел.;</w:t>
      </w:r>
    </w:p>
    <w:p w:rsidR="009F0CA9" w:rsidRDefault="009F0CA9" w:rsidP="009F0CA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Структура управления учреждением</w:t>
      </w:r>
    </w:p>
    <w:p w:rsidR="009F0CA9" w:rsidRDefault="009F0CA9" w:rsidP="009F0CA9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kern w:val="2"/>
          <w:sz w:val="28"/>
          <w:szCs w:val="28"/>
        </w:rPr>
        <w:t xml:space="preserve">Учредителем МБДОУ  и собственником имущества </w:t>
      </w:r>
      <w:proofErr w:type="spellStart"/>
      <w:r>
        <w:rPr>
          <w:rFonts w:ascii="Times New Roman" w:eastAsia="Arial Unicode MS" w:hAnsi="Times New Roman" w:cs="Times New Roman"/>
          <w:b/>
          <w:color w:val="000000" w:themeColor="text1"/>
          <w:kern w:val="2"/>
          <w:sz w:val="28"/>
          <w:szCs w:val="28"/>
        </w:rPr>
        <w:t>является</w:t>
      </w:r>
      <w:r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>управление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 xml:space="preserve"> образованием администрации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>Афанасьевского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 xml:space="preserve"> района Кировской области функции и полномочия Учредителя  осуществляет Управление Образования  Администрации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>Афанасьевского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 xml:space="preserve"> района.</w:t>
      </w:r>
    </w:p>
    <w:p w:rsidR="009F0CA9" w:rsidRDefault="009F0CA9" w:rsidP="009F0CA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Управление МБДОУ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 Законом Российской Федерации "Об образовании", Областным законом Кировской  области «Об образовании в Кировской  области», Порядком организации и осуществления образовательной деятельности по основным общеобразовательным программам, иными законодательными актами  Российской Федерации и Кировской области, нормативными актами органов местного самоуправления, Уставом. </w:t>
      </w: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Управление учреждением в соответствии с компетенцией, определённой законодательством и  Уставом, осуществляют:</w:t>
      </w:r>
    </w:p>
    <w:p w:rsidR="009F0CA9" w:rsidRDefault="009F0CA9" w:rsidP="009F0CA9">
      <w:pPr>
        <w:numPr>
          <w:ilvl w:val="0"/>
          <w:numId w:val="3"/>
        </w:numPr>
        <w:tabs>
          <w:tab w:val="left" w:pos="855"/>
        </w:tabs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Учредитель</w:t>
      </w:r>
    </w:p>
    <w:p w:rsidR="009F0CA9" w:rsidRDefault="009F0CA9" w:rsidP="009F0CA9">
      <w:pPr>
        <w:numPr>
          <w:ilvl w:val="0"/>
          <w:numId w:val="4"/>
        </w:numPr>
        <w:tabs>
          <w:tab w:val="left" w:pos="855"/>
        </w:tabs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Заведующий МБДОУ</w:t>
      </w:r>
    </w:p>
    <w:p w:rsidR="009F0CA9" w:rsidRDefault="009F0CA9" w:rsidP="009F0CA9">
      <w:pPr>
        <w:numPr>
          <w:ilvl w:val="0"/>
          <w:numId w:val="5"/>
        </w:numPr>
        <w:tabs>
          <w:tab w:val="left" w:pos="855"/>
        </w:tabs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Общее собрание коллектива</w:t>
      </w:r>
    </w:p>
    <w:p w:rsidR="009F0CA9" w:rsidRDefault="009F0CA9" w:rsidP="009F0CA9">
      <w:pPr>
        <w:numPr>
          <w:ilvl w:val="0"/>
          <w:numId w:val="6"/>
        </w:numPr>
        <w:tabs>
          <w:tab w:val="left" w:pos="855"/>
        </w:tabs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Педагогический совет</w:t>
      </w:r>
    </w:p>
    <w:p w:rsidR="009F0CA9" w:rsidRDefault="009F0CA9" w:rsidP="009F0CA9">
      <w:pPr>
        <w:numPr>
          <w:ilvl w:val="0"/>
          <w:numId w:val="7"/>
        </w:numPr>
        <w:tabs>
          <w:tab w:val="left" w:pos="855"/>
        </w:tabs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Общее родительское собрание</w:t>
      </w:r>
    </w:p>
    <w:p w:rsidR="009F0CA9" w:rsidRDefault="009F0CA9" w:rsidP="009F0CA9">
      <w:pPr>
        <w:numPr>
          <w:ilvl w:val="0"/>
          <w:numId w:val="8"/>
        </w:numPr>
        <w:tabs>
          <w:tab w:val="left" w:pos="855"/>
        </w:tabs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Родительский комитет.</w:t>
      </w:r>
    </w:p>
    <w:p w:rsidR="009F0CA9" w:rsidRDefault="009F0CA9" w:rsidP="009F0CA9">
      <w:pPr>
        <w:tabs>
          <w:tab w:val="left" w:pos="855"/>
        </w:tabs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Общее собрание  коллектива  является органом внутреннего самоуправления МБДОУ, определяет ориентиры образовательной, кадровой, финансовой политики детского сада.</w:t>
      </w:r>
    </w:p>
    <w:p w:rsidR="009F0CA9" w:rsidRDefault="009F0CA9" w:rsidP="009F0CA9">
      <w:pPr>
        <w:tabs>
          <w:tab w:val="left" w:pos="855"/>
        </w:tabs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Педагогический совет является постоянно действующим органом самоуправления МБДОУ для рассмотрения основных вопросов организации и осуществления образовательного процесса. Родительский комитет является коллегиальным </w:t>
      </w: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lastRenderedPageBreak/>
        <w:t>органом внутреннего общественного управления МБДОУ, действующий в целях развития и совершенствования образовательного и воспитательного процесса, взаимодействия родительской общественности и МБДОУ.</w:t>
      </w:r>
    </w:p>
    <w:p w:rsidR="009F0CA9" w:rsidRDefault="009F0CA9" w:rsidP="009F0CA9">
      <w:pP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Особенности образовательного процесса</w:t>
      </w:r>
    </w:p>
    <w:p w:rsidR="009F0CA9" w:rsidRDefault="009F0CA9" w:rsidP="009F0CA9">
      <w:pP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обучения и воспитания детей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Образовательная  программа учреждения разработана на основе примерной общеобразовательной программы дошкольного образования 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Т.С.Комаровой, М.А.Васильевой и парциальных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рограмма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построена на позициях гуманно-личностного отношения к ребенку и направлена на его всестороннее развитие с учетом возрастных и индивидуальных особенностей, формирование духовных и общечеловеческих ценностей, а также способностей и интегративных качеств. Образовательный процесс  в  МБДОУ  построен в соответствии с возрастными  возможностями и особенностями воспитанников, с учетом принципов интеграции образовательных областей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основным направлениям развития – физическое, социально-коммуникативное, познавательное, речевое и художественно-эстетическое:</w:t>
      </w:r>
    </w:p>
    <w:p w:rsidR="009F0CA9" w:rsidRDefault="009F0CA9" w:rsidP="009F0C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наиболее полной реализации основной общеобразовательной  программы   в МБДОУ используются следующие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педагогические технологии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:rsidR="009F0CA9" w:rsidRDefault="009F0CA9" w:rsidP="009F0CA9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Технология проектирования,  ориентированная не на интеграцию фактических знаний, а на их применение и приобретение новых. Активное применение проектирования в детском саду дает возможность ребенку дошкольнику осваивать новые способы  деятельности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среде, развивать его компетентность.</w:t>
      </w:r>
    </w:p>
    <w:p w:rsidR="009F0CA9" w:rsidRDefault="009F0CA9" w:rsidP="009F0CA9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Технология развивающего обучения, направленная на освоение не частных  способов действия, умений и навыков, а принципов действия. Педагог выступает как партнер, функция которого заключается не в передаче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знаний, а в организации собственной  деятельности детей. Она построена на общении детей, совместном решении задач, педагогическом творчестве и компетентности.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Основу организации образовательного процесса составляет комплексно-тематический принцип с ведущей игровой деятельностью. Решение программных  задач осуществляется в разных формах совместной  деятельности  взрослых и детей, а также в самостоятельной деятельности детей.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9F0CA9" w:rsidRDefault="009F0CA9" w:rsidP="009F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Охрана и укрепление здоровья детей</w:t>
      </w:r>
    </w:p>
    <w:p w:rsidR="009F0CA9" w:rsidRDefault="009F0CA9" w:rsidP="009F0CA9">
      <w:pPr>
        <w:spacing w:after="0" w:line="24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Основная роль в организации образовательного процесса отводится физкультурно-оздоровительной работе, направленной на сохранение и укрепление физического и психического здоровья детей. Вся физкультурно-оздоровительная работа  ведётся с учётом возрастных особенностей детей. Физическое развитие детей направлено на сохранение и укрепление здоровья, на поддержку интереса ребенка к различным видам спорта. Работа по физическому развитию детей осуществляется на основе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технологий. 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Целью занятий физической культурой является приобщение ребенка к основам здорового образа жизни, освоение им гигиенической культуры и культуры движений. Физическое развитие дошкольника предусматривает в первую очередь формирование интереса к активной двигательной деятельности и потребности в физическом самосовершенствовании, получении удовольствия от игр, движений, упражнений.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Существенное место в решении многогранных задач физического воспитания занимают различные формы активного отдыха:</w:t>
      </w:r>
    </w:p>
    <w:p w:rsidR="009F0CA9" w:rsidRDefault="009F0CA9" w:rsidP="009F0CA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спортивные развлечения</w:t>
      </w:r>
    </w:p>
    <w:p w:rsidR="009F0CA9" w:rsidRDefault="009F0CA9" w:rsidP="009F0CA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спортивные праздники</w:t>
      </w:r>
    </w:p>
    <w:p w:rsidR="009F0CA9" w:rsidRDefault="009F0CA9" w:rsidP="009F0CA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 на свежем воздухе</w:t>
      </w:r>
    </w:p>
    <w:p w:rsidR="009F0CA9" w:rsidRDefault="009F0CA9" w:rsidP="009F0CA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это помогает создать  двигательный режим, который способствует повышению функциональных возможностей ребенка и является  эффективным средством его  всестороннего развития.</w:t>
      </w:r>
    </w:p>
    <w:p w:rsidR="009F0CA9" w:rsidRDefault="009F0CA9" w:rsidP="009F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Социальное партнёрство</w:t>
      </w:r>
    </w:p>
    <w:p w:rsidR="009F0CA9" w:rsidRDefault="009F0CA9" w:rsidP="009F0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МБДОУ  плодотворно сотрудничает с социальными партнерами:  </w:t>
      </w:r>
    </w:p>
    <w:p w:rsidR="009F0CA9" w:rsidRDefault="009F0CA9" w:rsidP="009F0CA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proofErr w:type="spellEnd"/>
    </w:p>
    <w:p w:rsidR="009F0CA9" w:rsidRDefault="009F0CA9" w:rsidP="009F0CA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МБУК филиал ЦБ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библиотека</w:t>
      </w:r>
    </w:p>
    <w:p w:rsidR="009F0CA9" w:rsidRDefault="009F0CA9" w:rsidP="009F0CA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Сельский Дом культуры</w:t>
      </w:r>
    </w:p>
    <w:p w:rsidR="009F0CA9" w:rsidRDefault="009F0CA9" w:rsidP="009F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Взаимодействие с родителями воспитанников</w:t>
      </w:r>
    </w:p>
    <w:p w:rsidR="009F0CA9" w:rsidRDefault="009F0CA9" w:rsidP="009F0C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В МБДОУ практикуются разнообразные формы взаимодействия с родителями. Родители  принимают активное участие:</w:t>
      </w:r>
    </w:p>
    <w:p w:rsidR="009F0CA9" w:rsidRDefault="009F0CA9" w:rsidP="009F0CA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 конкурсах и выставках детского творчества</w:t>
      </w:r>
    </w:p>
    <w:p w:rsidR="009F0CA9" w:rsidRDefault="009F0CA9" w:rsidP="009F0CA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организации и проведении различных мероприятий</w:t>
      </w:r>
    </w:p>
    <w:p w:rsidR="009F0CA9" w:rsidRDefault="009F0CA9" w:rsidP="009F0CA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благоустройстве групп, участков;</w:t>
      </w:r>
    </w:p>
    <w:p w:rsidR="009F0CA9" w:rsidRDefault="009F0CA9" w:rsidP="009F0CA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 в изготовлении дидактического материала  для игровой и образовательной деятельности с детьми;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всех группах активно действуют родительские комитеты.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каждой группе систематически пополняются и обновляются родительские уголки.  Родители воспитанников МБДОУ принимают активное участие в создании условий для реализации образовательного процесса: посещают общие и групповые родительские собрания,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досуговые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мероприятия, участвуют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общесадовских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выставках и конкурсах,  совместно с воспитателями изготавливают костюмы к праздникам.</w:t>
      </w:r>
    </w:p>
    <w:p w:rsidR="009F0CA9" w:rsidRDefault="009F0CA9" w:rsidP="009F0C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 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  обмену опытом семейного воспитания между родителями; создает  благоприятную  эмоциональную атмосферу между родителями и педагогами; обеспечивает совместный успех в деле  воспитания, обучения и развития детей.</w:t>
      </w:r>
    </w:p>
    <w:p w:rsidR="009F0CA9" w:rsidRDefault="009F0CA9" w:rsidP="009F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Преемственность детского сада и школы</w:t>
      </w:r>
    </w:p>
    <w:p w:rsidR="009F0CA9" w:rsidRDefault="009F0CA9" w:rsidP="009F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преемственности дошкольного образования осуществляется на основе  сотрудничестве МБДОУ и МБОУ СОШ. Предметом взаимодействия являются совместные действия в целях реализации системы непрерывного образования, обучения и воспитания дошкольников.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задачи работы МБДОУ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9F0CA9" w:rsidRDefault="009F0CA9" w:rsidP="009F0CA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способствовать преемственности в вопросах отбора содержания, методов и приемов обучения воспитанников подготовительных групп детского сада;</w:t>
      </w:r>
    </w:p>
    <w:p w:rsidR="009F0CA9" w:rsidRDefault="009F0CA9" w:rsidP="009F0CA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формированию физической готовности воспитанников к обучению в школе;</w:t>
      </w:r>
    </w:p>
    <w:p w:rsidR="009F0CA9" w:rsidRDefault="009F0CA9" w:rsidP="009F0CA9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развитию личностной готовности воспитанников, обеспечивающую мотивационную готовность к школьному обучению</w:t>
      </w:r>
    </w:p>
    <w:p w:rsidR="009F0CA9" w:rsidRDefault="009F0CA9" w:rsidP="009F0CA9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 xml:space="preserve">Ключевым моментом в реализации преемственности является определение готовности ребенка к обучению в школе.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Большое значение придаётся развитию познавательных способностей детей, инициативности, самостоятельности, воспитанию навыков взаимодействия со сверстниками и взрослыми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целью формирования готовности дошкольников к новой социальной позиции и желания учиться в школе воспитателями МБДОУ проводятся экскурсии и целевые прогулки в  школу. Ознакомление дошкольников со школой, учебной и общественной жизнью школьников даёт возможность расширить соответствующие представления и кругозор воспитанников детского сада.</w:t>
      </w:r>
    </w:p>
    <w:p w:rsidR="009F0CA9" w:rsidRDefault="009F0CA9" w:rsidP="009F0CA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3.Условия осуществления образовательного процесса</w:t>
      </w:r>
    </w:p>
    <w:p w:rsidR="009F0CA9" w:rsidRDefault="009F0CA9" w:rsidP="009F0C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Организация предметно – развивающей среды и материальное оснащение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Материально – техническая база МБДОУ отвечает современным   требованиям. В МБДОУ имеется центральное отопление, горячее водоснабжение, канализация. Пищеблок обеспечен необходимым технологическим оборудованием (находится в исправном состоянии). Общее санитарно-гигиеническое состояние МБДОУ соответствует требованиям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питьевой, световой и воздушный режимы соответствуют нормам.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Предметно – развивающая среда, которая является основой для разностороннего развития каждого ребёнка, организована так, чтобы каждый ребёнок имел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lastRenderedPageBreak/>
        <w:t>возможность заниматься любимым делом.</w:t>
      </w:r>
      <w:r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</w:rPr>
        <w:t xml:space="preserve"> Имеется разнообразное игровое оборудование. Развивающая среда всего дошкольного учреждения постоянно усовершенствуется силами педагогического коллектива (оформляются детские выставки продуктивных видов деятельности, стенды, фотовыставки разнообразной тематики для воспитанников и  родителей и т.д.)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дошкольного учреждения имеются прогулочные площадки для организации образовательной деятельности на улице.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здании детского сада  расположены следующие помещения:</w:t>
      </w:r>
    </w:p>
    <w:p w:rsidR="009F0CA9" w:rsidRDefault="009F0CA9" w:rsidP="009F0CA9">
      <w:pPr>
        <w:numPr>
          <w:ilvl w:val="1"/>
          <w:numId w:val="14"/>
        </w:numPr>
        <w:tabs>
          <w:tab w:val="num" w:pos="-316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Кабинет заведующего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 группа имеет следующие помещения:</w:t>
      </w:r>
    </w:p>
    <w:p w:rsidR="009F0CA9" w:rsidRDefault="009F0CA9" w:rsidP="009F0CA9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раздевалку</w:t>
      </w:r>
    </w:p>
    <w:p w:rsidR="009F0CA9" w:rsidRDefault="009F0CA9" w:rsidP="009F0CA9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раздаточную</w:t>
      </w:r>
    </w:p>
    <w:p w:rsidR="009F0CA9" w:rsidRDefault="009F0CA9" w:rsidP="009F0CA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туалет</w:t>
      </w:r>
    </w:p>
    <w:p w:rsidR="009F0CA9" w:rsidRDefault="009F0CA9" w:rsidP="009F0CA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игровую</w:t>
      </w:r>
    </w:p>
    <w:p w:rsidR="009F0CA9" w:rsidRDefault="009F0CA9" w:rsidP="009F0CA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спальню. 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В каждой группе создана предметно – развивающая среда, согласно возрасту детей и требованиям ФГОС ДОО. Каждая группа имеет игровую площадку, теневой навес. ТСО:</w:t>
      </w:r>
    </w:p>
    <w:p w:rsidR="009F0CA9" w:rsidRDefault="009F0CA9" w:rsidP="009F0CA9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телевизор</w:t>
      </w:r>
    </w:p>
    <w:p w:rsidR="009F0CA9" w:rsidRDefault="009F0CA9" w:rsidP="009F0CA9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proofErr w:type="gramStart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музыкальные</w:t>
      </w:r>
      <w:proofErr w:type="gramEnd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 центр</w:t>
      </w:r>
    </w:p>
    <w:p w:rsidR="009F0CA9" w:rsidRDefault="009F0CA9" w:rsidP="009F0CA9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  <w:lang w:val="en-US"/>
        </w:rPr>
        <w:t>DVD</w:t>
      </w:r>
    </w:p>
    <w:p w:rsidR="009F0CA9" w:rsidRDefault="009F0CA9" w:rsidP="009F0CA9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lastRenderedPageBreak/>
        <w:t>магнитофон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Физкультурное оборудование:</w:t>
      </w:r>
    </w:p>
    <w:p w:rsidR="009F0CA9" w:rsidRDefault="009F0CA9" w:rsidP="009F0CA9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обручи</w:t>
      </w:r>
    </w:p>
    <w:p w:rsidR="009F0CA9" w:rsidRDefault="009F0CA9" w:rsidP="009F0CA9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мячи</w:t>
      </w:r>
    </w:p>
    <w:p w:rsidR="009F0CA9" w:rsidRDefault="009F0CA9" w:rsidP="009F0CA9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скакалки и т.д.</w:t>
      </w:r>
    </w:p>
    <w:p w:rsidR="009F0CA9" w:rsidRDefault="009F0CA9" w:rsidP="009F0CA9">
      <w:pPr>
        <w:spacing w:after="0" w:line="240" w:lineRule="auto"/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</w:pPr>
    </w:p>
    <w:p w:rsidR="009F0CA9" w:rsidRDefault="009F0CA9" w:rsidP="009F0CA9">
      <w:pPr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  <w:t xml:space="preserve">Обеспечение безопасности жизни и деятельности ребенка в здании и </w:t>
      </w:r>
    </w:p>
    <w:p w:rsidR="009F0CA9" w:rsidRDefault="009F0CA9" w:rsidP="009F0CA9">
      <w:pPr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  <w:t>прилегающей территории</w:t>
      </w:r>
    </w:p>
    <w:p w:rsidR="009F0CA9" w:rsidRDefault="009F0CA9" w:rsidP="009F0CA9">
      <w:pPr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</w:pPr>
    </w:p>
    <w:p w:rsidR="009F0CA9" w:rsidRDefault="009F0CA9" w:rsidP="009F0CA9">
      <w:p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Обеспечение безопасности жизнедеятельности детей в здании и на прилегающей к дошкольному учреждению территории осуществляется на основании  закона РФ «Об образовании», который содержит положения об обеспечении безопасности образовательного процесса и устанавливает ответственность образовательного учреждения за жизнь и здоровье воспитанников и сотрудников учреждения во время осуществления образовательного процесса. Основными направлениями деятельности  детского сада по обеспечению безопасности в детском саду является: </w:t>
      </w:r>
    </w:p>
    <w:p w:rsidR="009F0CA9" w:rsidRDefault="009F0CA9" w:rsidP="009F0CA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 пожарная безопасность</w:t>
      </w:r>
    </w:p>
    <w:p w:rsidR="009F0CA9" w:rsidRDefault="009F0CA9" w:rsidP="009F0CA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 антитеррористическая безопасность</w:t>
      </w:r>
    </w:p>
    <w:p w:rsidR="009F0CA9" w:rsidRDefault="009F0CA9" w:rsidP="009F0CA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обеспечение выполнения санитарно – гигиенических требований и безопасности жизнедеятельности воспитанников</w:t>
      </w:r>
    </w:p>
    <w:p w:rsidR="009F0CA9" w:rsidRDefault="009F0CA9" w:rsidP="009F0CA9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охрана труда. 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Здание  детского сада оборудовано:</w:t>
      </w:r>
    </w:p>
    <w:p w:rsidR="009F0CA9" w:rsidRDefault="009F0CA9" w:rsidP="009F0CA9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lastRenderedPageBreak/>
        <w:t>пожарной сигнализацией (с передачей радиосигнала по ЦППС «01»)</w:t>
      </w:r>
    </w:p>
    <w:p w:rsidR="009F0CA9" w:rsidRDefault="009F0CA9" w:rsidP="009F0CA9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кнопка тревожной сигнализации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В дошкольном учреждении проводятся инструктажи сотрудников и тренировки по эвакуации из здания детей и сотрудников в случае возникновения пожаров.  Имеются все необходимые  первичные средства пожаротушения.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Дошкольное образовательное учреждение имеет средства связи, обеспечивающее своевременное информирование правоохранительных органов о возможных признаках террористической угрозы. Для обеспечения антитеррористической безопасности на территорию МБДОУ ограничен въезд автотранспорта, не допускается нахождение в здании и на территории посторонних лиц, в дошкольном учреждении организовано ежедневное дневное дежурство сотрудников, а в праздничные дни – организованно круглосуточное дежурство сторожей и администрации (в телефонном режиме).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отдыха. 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Особое внимание уделяется соблюдению санитарно – эпидемиологической безопасности: строго соблюдаются нормы и требования </w:t>
      </w:r>
      <w:proofErr w:type="spellStart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СанПин</w:t>
      </w:r>
      <w:proofErr w:type="spellEnd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, сотрудники проходят ежегодные профилактические медицинские осмотры.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Таким образом, созданные условия обеспечивают безопасность всех участников образовательного процесса.</w:t>
      </w:r>
    </w:p>
    <w:p w:rsidR="009F0CA9" w:rsidRDefault="009F0CA9" w:rsidP="009F0CA9">
      <w:pPr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  <w:t>Медицинское обслуживание</w:t>
      </w:r>
    </w:p>
    <w:p w:rsidR="009F0CA9" w:rsidRDefault="009F0CA9" w:rsidP="009F0CA9">
      <w:pPr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</w:pPr>
    </w:p>
    <w:p w:rsidR="009F0CA9" w:rsidRDefault="009F0CA9" w:rsidP="009F0CA9">
      <w:pPr>
        <w:spacing w:after="0" w:line="360" w:lineRule="auto"/>
        <w:jc w:val="both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Медицинское обслуживание осуществляется ФАП п</w:t>
      </w:r>
      <w:proofErr w:type="gramStart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.Б</w:t>
      </w:r>
      <w:proofErr w:type="gramEnd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ор </w:t>
      </w:r>
      <w:proofErr w:type="spellStart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Афанасьевского</w:t>
      </w:r>
      <w:proofErr w:type="spellEnd"/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 xml:space="preserve"> района Кировской области по договору№1  от 20.01.2018 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Медицинское учреждение оказывает комплекс медицинских услуг детям в объеме и на условиях, соответствующих программе обязательного медицинского страхования. Медицинское обслуживание в МБДОУ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осуществляется по плану лечебно-профилактических мероприятий, составленному на учебный год медицинской сестрой.</w:t>
      </w:r>
    </w:p>
    <w:p w:rsidR="009F0CA9" w:rsidRDefault="009F0CA9" w:rsidP="009F0CA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0CA9" w:rsidRDefault="009F0CA9" w:rsidP="009F0CA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Организация  питания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нормального роста и развития ребенка-дошкольника имеет большое  значение,  правильно сбалансированное питание. Поэтому в детском саду имеется разработанное 10 дневное меню,  в  котором  учтены все виды продуктов в необходимых количествах, калорийность и химический состав.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основе 10 дневного меню ведется заказ необходимых продуктов. Заказ продуктов и их приемку осуществляет завхоз детского сада. Продукты принимаются от поставщиков только с наличием сертификатов, ветеринарных свидетельств и удостоверений качества. Полученные продукты хранятся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(2.4.1.3049–13) и товарного соседства. Пищеблок оснащён всем необходимым технологическим и холодильным оборудованием, производственным инвентарём, кухонной посудой, его устройство и содержание соответствует санитарным правилам к организации детского  питания.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Ежедневно завхозом  пишется меню-требование, которое утверждается заведующей. На основании  этого меню завхоз выдаёт продукты повару.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закладкой продуктов производит заведующий.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детском саду утверждается два меню: </w:t>
      </w:r>
    </w:p>
    <w:p w:rsidR="009F0CA9" w:rsidRDefault="009F0CA9" w:rsidP="009F0CA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для детей до 3-х лет</w:t>
      </w:r>
    </w:p>
    <w:p w:rsidR="009F0CA9" w:rsidRDefault="009F0CA9" w:rsidP="009F0CA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 3-х до 7-ми лет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Проверку готовой пищи на доброкачественность также осуществляет заведующий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.</w:t>
      </w:r>
      <w:proofErr w:type="gramEnd"/>
    </w:p>
    <w:p w:rsidR="009F0CA9" w:rsidRDefault="009F0CA9" w:rsidP="009F0CA9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kern w:val="2"/>
          <w:sz w:val="28"/>
          <w:szCs w:val="28"/>
        </w:rPr>
        <w:t>4. Результаты деятельности</w:t>
      </w:r>
    </w:p>
    <w:p w:rsidR="009F0CA9" w:rsidRDefault="009F0CA9" w:rsidP="009F0CA9">
      <w:pPr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Анализ посещаемости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Состояние здоровья детей  за 2018 год составляет:</w:t>
      </w:r>
    </w:p>
    <w:p w:rsidR="009F0CA9" w:rsidRDefault="009F0CA9" w:rsidP="009F0CA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заболеваемость составляет 9,7 %;</w:t>
      </w:r>
    </w:p>
    <w:p w:rsidR="009F0CA9" w:rsidRDefault="009F0CA9" w:rsidP="009F0CA9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посещаемость детей составляет  75,5  %; </w:t>
      </w:r>
    </w:p>
    <w:tbl>
      <w:tblPr>
        <w:tblW w:w="0" w:type="auto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1134"/>
        <w:gridCol w:w="1142"/>
        <w:gridCol w:w="1082"/>
        <w:gridCol w:w="986"/>
        <w:gridCol w:w="1300"/>
        <w:gridCol w:w="562"/>
      </w:tblGrid>
      <w:tr w:rsidR="009F0CA9" w:rsidTr="009F0CA9">
        <w:trPr>
          <w:jc w:val="center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детей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Посе-щено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дето-дней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Пропу-щено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всего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Пропущено по болезни</w:t>
            </w:r>
          </w:p>
        </w:tc>
      </w:tr>
      <w:tr w:rsidR="009F0CA9" w:rsidTr="009F0C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 год на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0CA9" w:rsidTr="009F0CA9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27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F0CA9" w:rsidRDefault="009F0CA9" w:rsidP="009F0C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0CA9" w:rsidRDefault="009F0CA9" w:rsidP="009F0C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Распределение по группам здоровья</w:t>
      </w:r>
    </w:p>
    <w:tbl>
      <w:tblPr>
        <w:tblW w:w="0" w:type="auto"/>
        <w:tblInd w:w="828" w:type="dxa"/>
        <w:tblLayout w:type="fixed"/>
        <w:tblLook w:val="01E0"/>
      </w:tblPr>
      <w:tblGrid>
        <w:gridCol w:w="1260"/>
        <w:gridCol w:w="1035"/>
        <w:gridCol w:w="2205"/>
        <w:gridCol w:w="1980"/>
        <w:gridCol w:w="1980"/>
      </w:tblGrid>
      <w:tr w:rsidR="009F0CA9" w:rsidTr="009F0CA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детей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 группа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 группа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 группа</w:t>
            </w:r>
          </w:p>
        </w:tc>
      </w:tr>
      <w:tr w:rsidR="009F0CA9" w:rsidTr="009F0CA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27                                 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CA9" w:rsidRDefault="009F0CA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CA9" w:rsidRDefault="009F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F0CA9" w:rsidRDefault="009F0CA9" w:rsidP="009F0CA9">
      <w:pPr>
        <w:spacing w:after="0" w:line="360" w:lineRule="auto"/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</w:pPr>
    </w:p>
    <w:p w:rsidR="009F0CA9" w:rsidRDefault="009F0CA9" w:rsidP="009F0CA9">
      <w:pPr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  <w:t>Достижения  педагогов</w:t>
      </w:r>
    </w:p>
    <w:p w:rsidR="009F0CA9" w:rsidRDefault="009F0CA9" w:rsidP="009F0CA9">
      <w:pPr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 w:themeColor="text1"/>
          <w:kern w:val="2"/>
          <w:sz w:val="28"/>
          <w:szCs w:val="28"/>
        </w:rPr>
      </w:pPr>
    </w:p>
    <w:p w:rsidR="009F0CA9" w:rsidRDefault="009F0CA9" w:rsidP="009F0CA9">
      <w:pPr>
        <w:spacing w:after="0" w:line="360" w:lineRule="auto"/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</w:pPr>
      <w:r>
        <w:rPr>
          <w:rFonts w:ascii="Times New Roman" w:eastAsia="Arial Unicode MS" w:hAnsi="Times New Roman" w:cs="Tahoma"/>
          <w:color w:val="000000" w:themeColor="text1"/>
          <w:kern w:val="2"/>
          <w:sz w:val="28"/>
          <w:szCs w:val="28"/>
        </w:rPr>
        <w:t>В  2017-2018 году:</w:t>
      </w:r>
    </w:p>
    <w:p w:rsidR="009F0CA9" w:rsidRDefault="009F0CA9" w:rsidP="009F0CA9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коллектив  детского сада принял участие  в районном смотре - конкурсе  достижений ОО на районном педагогическом Форуме 2018</w:t>
      </w:r>
    </w:p>
    <w:p w:rsidR="009F0CA9" w:rsidRDefault="009F0CA9" w:rsidP="009F0CA9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участие в окружном конкурсе методических разработок « Формирование речи и коммуникативных навыков дошкольников»</w:t>
      </w:r>
    </w:p>
    <w:p w:rsidR="009F0CA9" w:rsidRDefault="009F0CA9" w:rsidP="009F0CA9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районном конкурсе методических разработок мероприятий с детьми дошкольного и младшего школьного возраста « Через игру – к правовому воспитанию»</w:t>
      </w:r>
    </w:p>
    <w:p w:rsidR="009F0CA9" w:rsidRDefault="009F0CA9" w:rsidP="009F0CA9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окружном заочном конкурсе методических разработок по ранней профориентации детей дошкольного возраста « У меня идут года…»</w:t>
      </w:r>
    </w:p>
    <w:p w:rsidR="009F0CA9" w:rsidRDefault="009F0CA9" w:rsidP="009F0CA9">
      <w:pPr>
        <w:spacing w:line="240" w:lineRule="auto"/>
        <w:jc w:val="center"/>
        <w:rPr>
          <w:rFonts w:ascii="Times New Roman" w:eastAsia="Times New Roman" w:hAnsi="Times New Roman" w:cs="Lucida Sans Unicode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Lucida Sans Unicode"/>
          <w:b/>
          <w:bCs/>
          <w:color w:val="000000" w:themeColor="text1"/>
          <w:sz w:val="28"/>
          <w:szCs w:val="28"/>
        </w:rPr>
        <w:t>5. Кадровый потенциал</w:t>
      </w:r>
    </w:p>
    <w:p w:rsidR="009F0CA9" w:rsidRDefault="009F0CA9" w:rsidP="009F0CA9">
      <w:pPr>
        <w:spacing w:after="0" w:line="36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 полностью укомплектовано  кадрами. Педагогический процесс дошкольного учреждения обеспечивают 8  сотрудников, из них: руководящий состав – 1 человек, педагогический персонал – 2 человека, вспомогательный персонал – 5 человек.</w:t>
      </w:r>
    </w:p>
    <w:p w:rsidR="009F0CA9" w:rsidRDefault="009F0CA9" w:rsidP="009F0CA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коллектив:</w:t>
      </w:r>
    </w:p>
    <w:tbl>
      <w:tblPr>
        <w:tblW w:w="0" w:type="auto"/>
        <w:tblInd w:w="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3332"/>
      </w:tblGrid>
      <w:tr w:rsidR="009F0CA9" w:rsidTr="009F0CA9"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Образование:</w:t>
            </w:r>
          </w:p>
        </w:tc>
      </w:tr>
      <w:tr w:rsidR="009F0CA9" w:rsidTr="009F0CA9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чел.</w:t>
            </w:r>
          </w:p>
        </w:tc>
      </w:tr>
      <w:tr w:rsidR="009F0CA9" w:rsidTr="009F0CA9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чел.</w:t>
            </w:r>
          </w:p>
        </w:tc>
      </w:tr>
      <w:tr w:rsidR="009F0CA9" w:rsidTr="009F0CA9"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Квалификационная категория</w:t>
            </w:r>
          </w:p>
        </w:tc>
      </w:tr>
      <w:tr w:rsidR="009F0CA9" w:rsidTr="009F0CA9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первая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чел</w:t>
            </w:r>
          </w:p>
        </w:tc>
      </w:tr>
      <w:tr w:rsidR="009F0CA9" w:rsidTr="009F0CA9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вторая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 чел.</w:t>
            </w:r>
          </w:p>
        </w:tc>
      </w:tr>
      <w:tr w:rsidR="009F0CA9" w:rsidTr="009F0CA9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высшая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F0CA9" w:rsidTr="009F0CA9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категории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 чел.</w:t>
            </w:r>
          </w:p>
        </w:tc>
      </w:tr>
      <w:tr w:rsidR="009F0CA9" w:rsidTr="009F0CA9"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Возраст</w:t>
            </w:r>
          </w:p>
        </w:tc>
      </w:tr>
      <w:tr w:rsidR="009F0CA9" w:rsidTr="009F0CA9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свыше 50 лет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чел</w:t>
            </w:r>
          </w:p>
        </w:tc>
      </w:tr>
      <w:tr w:rsidR="009F0CA9" w:rsidTr="009F0CA9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0CA9" w:rsidTr="009F0CA9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Стаж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0CA9" w:rsidTr="009F0CA9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9" w:rsidRDefault="009F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0CA9" w:rsidTr="009F0CA9"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A9" w:rsidRDefault="009F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свыше 20 лет                                                       3 чел</w:t>
            </w:r>
          </w:p>
        </w:tc>
      </w:tr>
    </w:tbl>
    <w:p w:rsidR="009F0CA9" w:rsidRDefault="009F0CA9" w:rsidP="009F0CA9">
      <w:pPr>
        <w:spacing w:after="0" w:line="360" w:lineRule="auto"/>
        <w:ind w:left="7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 МБДОУ принимают активное участие в освоении  инновационных педагогических технологий, повышают свою квалификацию и профессиональное мастерство на курсах повышения квалификации при ИРО,  авторских семинарах, знакомятся с новинками психологической и педагогической литературы.   Организованы различные формы обучения педагогов: семинары, консультации, открытые просмотры, смотры-конкурсы, коллективное решение проблемных ситуаций и д.р.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Сотрудники дошкольного учреждения занимают активную жизненную и гражданскую позицию.</w:t>
      </w:r>
    </w:p>
    <w:p w:rsidR="009F0CA9" w:rsidRDefault="009F0CA9" w:rsidP="009F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F0CA9" w:rsidRDefault="009F0CA9" w:rsidP="009F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6. Финансовые ресурсы МБДОУ и их обеспечение</w:t>
      </w:r>
    </w:p>
    <w:p w:rsidR="009F0CA9" w:rsidRDefault="009F0CA9" w:rsidP="009F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Источниками формирования имущества и денежных средств МБДОУ являются:</w:t>
      </w:r>
    </w:p>
    <w:p w:rsidR="009F0CA9" w:rsidRDefault="009F0CA9" w:rsidP="009F0CA9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муниципальное имущество, закрепленное за МБДОУ на праве оперативного управления</w:t>
      </w:r>
    </w:p>
    <w:p w:rsidR="009F0CA9" w:rsidRDefault="009F0CA9" w:rsidP="009F0CA9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бюджетные средства, поступающие на счет МБДОУ в соответствии с утвержденным муниципальным заданием</w:t>
      </w:r>
    </w:p>
    <w:p w:rsidR="009F0CA9" w:rsidRDefault="009F0CA9" w:rsidP="009F0CA9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средства, полученные от родителей (законных представителей), в качестве родительской платы за содержание ребенка в МБДОУ, добровольные пожертвования других физических и юридических лиц)</w:t>
      </w:r>
    </w:p>
    <w:p w:rsidR="009F0CA9" w:rsidRDefault="009F0CA9" w:rsidP="009F0CA9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иные источники финансирования в соответствии с законодательством Российской Федерации.</w:t>
      </w:r>
    </w:p>
    <w:p w:rsidR="009F0CA9" w:rsidRDefault="009F0CA9" w:rsidP="009F0CA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0CA9" w:rsidRDefault="009F0CA9" w:rsidP="009F0CA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 Перспективы и планы развития</w:t>
      </w:r>
    </w:p>
    <w:p w:rsidR="009F0CA9" w:rsidRDefault="009F0CA9" w:rsidP="009F0C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целом работа педагогического коллектива детского сада отличается  стабильностью и положительной результативностью. Можно сделать вывод, что для дальнейшего развития в МБДОУ имеются потенциальные возможности и главное из них – творческое сотрудничество педагогического коллектива, родителей и воспитанников.</w:t>
      </w:r>
    </w:p>
    <w:p w:rsidR="009F0CA9" w:rsidRDefault="009F0CA9" w:rsidP="009F0CA9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Перспективы развития: </w:t>
      </w:r>
    </w:p>
    <w:p w:rsidR="009F0CA9" w:rsidRDefault="009F0CA9" w:rsidP="009F0CA9">
      <w:pPr>
        <w:numPr>
          <w:ilvl w:val="0"/>
          <w:numId w:val="32"/>
        </w:numPr>
        <w:tabs>
          <w:tab w:val="left" w:pos="24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Продолжать работу по внедрение  ФГОС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образовательный процесс.</w:t>
      </w:r>
    </w:p>
    <w:p w:rsidR="009F0CA9" w:rsidRDefault="009F0CA9" w:rsidP="009F0CA9">
      <w:pPr>
        <w:numPr>
          <w:ilvl w:val="0"/>
          <w:numId w:val="32"/>
        </w:numPr>
        <w:tabs>
          <w:tab w:val="left" w:pos="24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Обогощать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материально – техническое оснащения МБДОУ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F0CA9" w:rsidRDefault="009F0CA9" w:rsidP="009F0CA9">
      <w:pPr>
        <w:numPr>
          <w:ilvl w:val="0"/>
          <w:numId w:val="32"/>
        </w:numPr>
        <w:tabs>
          <w:tab w:val="left" w:pos="24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среды в МБДОУ путём активного внедрения инновационных технологий.</w:t>
      </w:r>
    </w:p>
    <w:p w:rsidR="009F0CA9" w:rsidRDefault="009F0CA9" w:rsidP="009F0CA9">
      <w:pPr>
        <w:numPr>
          <w:ilvl w:val="0"/>
          <w:numId w:val="32"/>
        </w:numPr>
        <w:tabs>
          <w:tab w:val="left" w:pos="24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 активных форм взаимодействия с родителями и влечение их в образовательный процесс.</w:t>
      </w:r>
    </w:p>
    <w:p w:rsidR="009F0CA9" w:rsidRDefault="009F0CA9" w:rsidP="009F0CA9">
      <w:pPr>
        <w:numPr>
          <w:ilvl w:val="0"/>
          <w:numId w:val="32"/>
        </w:numPr>
        <w:tabs>
          <w:tab w:val="left" w:pos="24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Обобщение опыта работы педагогов в ДОУ в мероприятиях различного уровня.</w:t>
      </w:r>
    </w:p>
    <w:p w:rsidR="009F0CA9" w:rsidRDefault="009F0CA9" w:rsidP="009F0CA9"/>
    <w:p w:rsidR="00995453" w:rsidRDefault="00995453"/>
    <w:sectPr w:rsidR="00995453" w:rsidSect="009F0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62"/>
    <w:multiLevelType w:val="hybridMultilevel"/>
    <w:tmpl w:val="F474C0E0"/>
    <w:lvl w:ilvl="0" w:tplc="4E347B6C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D20EF"/>
    <w:multiLevelType w:val="hybridMultilevel"/>
    <w:tmpl w:val="2C38E6EA"/>
    <w:lvl w:ilvl="0" w:tplc="8DF0910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F4642"/>
    <w:multiLevelType w:val="hybridMultilevel"/>
    <w:tmpl w:val="33BCFA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710AC"/>
    <w:multiLevelType w:val="hybridMultilevel"/>
    <w:tmpl w:val="7F66FCE4"/>
    <w:lvl w:ilvl="0" w:tplc="60A28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43A3E"/>
    <w:multiLevelType w:val="hybridMultilevel"/>
    <w:tmpl w:val="2566FC62"/>
    <w:lvl w:ilvl="0" w:tplc="C764F586">
      <w:start w:val="5"/>
      <w:numFmt w:val="bullet"/>
      <w:lvlText w:val=""/>
      <w:lvlJc w:val="left"/>
      <w:pPr>
        <w:tabs>
          <w:tab w:val="num" w:pos="284"/>
        </w:tabs>
        <w:ind w:left="567" w:firstLine="0"/>
      </w:pPr>
      <w:rPr>
        <w:rFonts w:ascii="Symbol" w:eastAsia="Times New Roman" w:hAnsi="Symbol" w:hint="default"/>
      </w:rPr>
    </w:lvl>
    <w:lvl w:ilvl="1" w:tplc="F0160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28F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4A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E1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EC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25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C3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A9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A1A36"/>
    <w:multiLevelType w:val="hybridMultilevel"/>
    <w:tmpl w:val="92CAF700"/>
    <w:lvl w:ilvl="0" w:tplc="876496BC">
      <w:start w:val="1"/>
      <w:numFmt w:val="bullet"/>
      <w:lvlText w:val=""/>
      <w:lvlJc w:val="left"/>
      <w:pPr>
        <w:tabs>
          <w:tab w:val="num" w:pos="747"/>
        </w:tabs>
        <w:ind w:left="74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A7EF2"/>
    <w:multiLevelType w:val="hybridMultilevel"/>
    <w:tmpl w:val="DF4CE574"/>
    <w:lvl w:ilvl="0" w:tplc="38CC763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3754E"/>
    <w:multiLevelType w:val="hybridMultilevel"/>
    <w:tmpl w:val="E3F84C1C"/>
    <w:lvl w:ilvl="0" w:tplc="1B5E4A96">
      <w:start w:val="1"/>
      <w:numFmt w:val="bullet"/>
      <w:lvlText w:val=""/>
      <w:lvlJc w:val="left"/>
      <w:pPr>
        <w:tabs>
          <w:tab w:val="num" w:pos="31680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A17AD"/>
    <w:multiLevelType w:val="hybridMultilevel"/>
    <w:tmpl w:val="19E82012"/>
    <w:lvl w:ilvl="0" w:tplc="3B1AC680">
      <w:start w:val="1"/>
      <w:numFmt w:val="bullet"/>
      <w:lvlText w:val=""/>
      <w:lvlJc w:val="left"/>
      <w:pPr>
        <w:tabs>
          <w:tab w:val="num" w:pos="0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402D3E"/>
    <w:multiLevelType w:val="hybridMultilevel"/>
    <w:tmpl w:val="8DDE1288"/>
    <w:lvl w:ilvl="0" w:tplc="86DAC80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36D45"/>
    <w:multiLevelType w:val="hybridMultilevel"/>
    <w:tmpl w:val="7AD49BA2"/>
    <w:lvl w:ilvl="0" w:tplc="876496BC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9487A"/>
    <w:multiLevelType w:val="hybridMultilevel"/>
    <w:tmpl w:val="4F82B732"/>
    <w:lvl w:ilvl="0" w:tplc="5904640A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F02A43"/>
    <w:multiLevelType w:val="hybridMultilevel"/>
    <w:tmpl w:val="0554D2BE"/>
    <w:lvl w:ilvl="0" w:tplc="60A28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F4AA7"/>
    <w:multiLevelType w:val="hybridMultilevel"/>
    <w:tmpl w:val="4DCAA6C6"/>
    <w:name w:val="WW8Num10"/>
    <w:lvl w:ilvl="0" w:tplc="34D40DFC">
      <w:start w:val="5"/>
      <w:numFmt w:val="bullet"/>
      <w:lvlText w:val=""/>
      <w:lvlJc w:val="left"/>
      <w:pPr>
        <w:ind w:left="906" w:hanging="360"/>
      </w:pPr>
      <w:rPr>
        <w:rFonts w:ascii="Symbol" w:eastAsia="Times New Roman" w:hAnsi="Symbol" w:hint="default"/>
      </w:rPr>
    </w:lvl>
    <w:lvl w:ilvl="1" w:tplc="F0160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28F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4A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E1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EC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25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C3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A9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148D2"/>
    <w:multiLevelType w:val="hybridMultilevel"/>
    <w:tmpl w:val="A3C0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F5977"/>
    <w:multiLevelType w:val="hybridMultilevel"/>
    <w:tmpl w:val="733C4FCE"/>
    <w:lvl w:ilvl="0" w:tplc="E1C4B744">
      <w:start w:val="1"/>
      <w:numFmt w:val="bullet"/>
      <w:lvlText w:val=""/>
      <w:lvlJc w:val="left"/>
      <w:pPr>
        <w:tabs>
          <w:tab w:val="num" w:pos="0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C620D"/>
    <w:multiLevelType w:val="hybridMultilevel"/>
    <w:tmpl w:val="9D92865C"/>
    <w:lvl w:ilvl="0" w:tplc="947CDB58">
      <w:start w:val="1"/>
      <w:numFmt w:val="bullet"/>
      <w:lvlText w:val=""/>
      <w:lvlJc w:val="left"/>
      <w:pPr>
        <w:tabs>
          <w:tab w:val="num" w:pos="0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623E3"/>
    <w:multiLevelType w:val="hybridMultilevel"/>
    <w:tmpl w:val="FB86C990"/>
    <w:lvl w:ilvl="0" w:tplc="55C2841C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207D5"/>
    <w:multiLevelType w:val="hybridMultilevel"/>
    <w:tmpl w:val="52FACE6E"/>
    <w:lvl w:ilvl="0" w:tplc="AC02442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A2ED0"/>
    <w:multiLevelType w:val="hybridMultilevel"/>
    <w:tmpl w:val="A468B6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BD0B53"/>
    <w:multiLevelType w:val="hybridMultilevel"/>
    <w:tmpl w:val="BF906F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CE3567"/>
    <w:multiLevelType w:val="hybridMultilevel"/>
    <w:tmpl w:val="FD4AAE66"/>
    <w:lvl w:ilvl="0" w:tplc="A6EE660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064E9"/>
    <w:multiLevelType w:val="hybridMultilevel"/>
    <w:tmpl w:val="F1841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A61862"/>
    <w:multiLevelType w:val="hybridMultilevel"/>
    <w:tmpl w:val="21C4D4DE"/>
    <w:lvl w:ilvl="0" w:tplc="C50843A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46C5D"/>
    <w:multiLevelType w:val="hybridMultilevel"/>
    <w:tmpl w:val="074A1D2C"/>
    <w:lvl w:ilvl="0" w:tplc="D6AE7FFC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9394B"/>
    <w:multiLevelType w:val="hybridMultilevel"/>
    <w:tmpl w:val="751C2D96"/>
    <w:lvl w:ilvl="0" w:tplc="876496BC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145000"/>
    <w:multiLevelType w:val="hybridMultilevel"/>
    <w:tmpl w:val="94527FA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569E6E8A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D23072"/>
    <w:multiLevelType w:val="hybridMultilevel"/>
    <w:tmpl w:val="AA400BEC"/>
    <w:lvl w:ilvl="0" w:tplc="E142391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0F6F4D"/>
    <w:multiLevelType w:val="hybridMultilevel"/>
    <w:tmpl w:val="3BF8176C"/>
    <w:lvl w:ilvl="0" w:tplc="172E8CFC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A18E6"/>
    <w:multiLevelType w:val="hybridMultilevel"/>
    <w:tmpl w:val="DFB4970E"/>
    <w:lvl w:ilvl="0" w:tplc="8BAE092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E2424"/>
    <w:multiLevelType w:val="hybridMultilevel"/>
    <w:tmpl w:val="481A96E4"/>
    <w:lvl w:ilvl="0" w:tplc="F178138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5E10"/>
    <w:multiLevelType w:val="hybridMultilevel"/>
    <w:tmpl w:val="C6985736"/>
    <w:lvl w:ilvl="0" w:tplc="6C789EA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CA9"/>
    <w:rsid w:val="00435457"/>
    <w:rsid w:val="005217E0"/>
    <w:rsid w:val="008B6D8F"/>
    <w:rsid w:val="00995453"/>
    <w:rsid w:val="009F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C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0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muk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D8F0-BB9C-4916-B31D-ED89C81B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2728</Words>
  <Characters>15556</Characters>
  <Application>Microsoft Office Word</Application>
  <DocSecurity>0</DocSecurity>
  <Lines>129</Lines>
  <Paragraphs>36</Paragraphs>
  <ScaleCrop>false</ScaleCrop>
  <Company>home</Company>
  <LinksUpToDate>false</LinksUpToDate>
  <CharactersWithSpaces>18248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2005-12-31T22:11:00Z</dcterms:created>
  <dcterms:modified xsi:type="dcterms:W3CDTF">2005-12-31T21:09:00Z</dcterms:modified>
</cp:coreProperties>
</file>